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167A93">
        <w:trPr>
          <w:trHeight w:hRule="exact" w:val="3031"/>
        </w:trPr>
        <w:tc>
          <w:tcPr>
            <w:tcW w:w="10716" w:type="dxa"/>
          </w:tcPr>
          <w:p w:rsidR="00000000" w:rsidRPr="00167A93" w:rsidRDefault="00F44EAC">
            <w:pPr>
              <w:pStyle w:val="ConsPlusTitlePage"/>
              <w:rPr>
                <w:color w:val="000000" w:themeColor="text1"/>
                <w:sz w:val="20"/>
                <w:szCs w:val="20"/>
              </w:rPr>
            </w:pPr>
          </w:p>
        </w:tc>
      </w:tr>
      <w:tr w:rsidR="00000000" w:rsidRPr="00167A93">
        <w:trPr>
          <w:trHeight w:hRule="exact" w:val="8335"/>
        </w:trPr>
        <w:tc>
          <w:tcPr>
            <w:tcW w:w="10716" w:type="dxa"/>
            <w:vAlign w:val="center"/>
          </w:tcPr>
          <w:p w:rsidR="00000000" w:rsidRPr="00167A93" w:rsidRDefault="00F44EAC">
            <w:pPr>
              <w:pStyle w:val="ConsPlusTitlePage"/>
              <w:jc w:val="center"/>
              <w:rPr>
                <w:color w:val="000000" w:themeColor="text1"/>
                <w:sz w:val="48"/>
                <w:szCs w:val="48"/>
              </w:rPr>
            </w:pPr>
            <w:r w:rsidRPr="00167A93">
              <w:rPr>
                <w:color w:val="000000" w:themeColor="text1"/>
                <w:sz w:val="48"/>
                <w:szCs w:val="48"/>
              </w:rPr>
              <w:t>Приказ Ростехнадзора от 25.11.2020 N 453</w:t>
            </w:r>
            <w:r w:rsidRPr="00167A93">
              <w:rPr>
                <w:color w:val="000000" w:themeColor="text1"/>
                <w:sz w:val="48"/>
                <w:szCs w:val="48"/>
              </w:rPr>
              <w:br/>
            </w:r>
            <w:r w:rsidRPr="00167A93">
              <w:rPr>
                <w:color w:val="000000" w:themeColor="text1"/>
                <w:sz w:val="48"/>
                <w:szCs w:val="48"/>
              </w:rPr>
              <w:t>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деятельности, связанной с обращением взрывчатых материалов промышленного назна</w:t>
            </w:r>
            <w:r w:rsidRPr="00167A93">
              <w:rPr>
                <w:color w:val="000000" w:themeColor="text1"/>
                <w:sz w:val="48"/>
                <w:szCs w:val="48"/>
              </w:rPr>
              <w:t>чения"</w:t>
            </w:r>
            <w:r w:rsidRPr="00167A93">
              <w:rPr>
                <w:color w:val="000000" w:themeColor="text1"/>
                <w:sz w:val="48"/>
                <w:szCs w:val="48"/>
              </w:rPr>
              <w:br/>
              <w:t>(Зарегистрировано в Минюсте России 08.04.2021 N 63025)</w:t>
            </w:r>
          </w:p>
        </w:tc>
      </w:tr>
      <w:tr w:rsidR="00000000" w:rsidRPr="00167A93">
        <w:trPr>
          <w:trHeight w:hRule="exact" w:val="3031"/>
        </w:trPr>
        <w:tc>
          <w:tcPr>
            <w:tcW w:w="10716" w:type="dxa"/>
            <w:vAlign w:val="center"/>
          </w:tcPr>
          <w:p w:rsidR="00000000" w:rsidRPr="00167A93" w:rsidRDefault="00F44EAC" w:rsidP="00167A93">
            <w:pPr>
              <w:pStyle w:val="ConsPlusTitlePage"/>
              <w:jc w:val="center"/>
              <w:rPr>
                <w:color w:val="000000" w:themeColor="text1"/>
                <w:sz w:val="28"/>
                <w:szCs w:val="28"/>
              </w:rPr>
            </w:pPr>
            <w:r w:rsidRPr="00167A93">
              <w:rPr>
                <w:color w:val="000000" w:themeColor="text1"/>
                <w:sz w:val="28"/>
                <w:szCs w:val="28"/>
              </w:rPr>
              <w:t xml:space="preserve">Документ предоставлен </w:t>
            </w:r>
            <w:hyperlink r:id="rId6" w:history="1">
              <w:r w:rsidRPr="00167A93">
                <w:rPr>
                  <w:b/>
                  <w:bCs/>
                  <w:color w:val="000000" w:themeColor="text1"/>
                  <w:sz w:val="28"/>
                  <w:szCs w:val="28"/>
                </w:rPr>
                <w:t>КонсультантПлюс</w:t>
              </w:r>
              <w:r w:rsidRPr="00167A93">
                <w:rPr>
                  <w:b/>
                  <w:bCs/>
                  <w:color w:val="000000" w:themeColor="text1"/>
                  <w:sz w:val="28"/>
                  <w:szCs w:val="28"/>
                </w:rPr>
                <w:br/>
              </w:r>
              <w:r w:rsidRPr="00167A93">
                <w:rPr>
                  <w:b/>
                  <w:bCs/>
                  <w:color w:val="000000" w:themeColor="text1"/>
                  <w:sz w:val="28"/>
                  <w:szCs w:val="28"/>
                </w:rPr>
                <w:br/>
              </w:r>
            </w:hyperlink>
            <w:r w:rsidR="00167A93" w:rsidRPr="00167A9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67A93">
              <w:rPr>
                <w:color w:val="000000" w:themeColor="text1"/>
                <w:sz w:val="28"/>
                <w:szCs w:val="28"/>
              </w:rPr>
              <w:br/>
            </w:r>
            <w:r w:rsidRPr="00167A93">
              <w:rPr>
                <w:color w:val="000000" w:themeColor="text1"/>
                <w:sz w:val="28"/>
                <w:szCs w:val="28"/>
              </w:rPr>
              <w:br/>
              <w:t>Дата сохранения: 14.04.2021</w:t>
            </w:r>
            <w:r w:rsidRPr="00167A93">
              <w:rPr>
                <w:color w:val="000000" w:themeColor="text1"/>
                <w:sz w:val="28"/>
                <w:szCs w:val="28"/>
              </w:rPr>
              <w:br/>
              <w:t> </w:t>
            </w:r>
          </w:p>
        </w:tc>
      </w:tr>
    </w:tbl>
    <w:p w:rsidR="00000000" w:rsidRPr="00167A93" w:rsidRDefault="00F44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00000" w:rsidRPr="00167A9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167A93" w:rsidRDefault="00F44EAC">
      <w:pPr>
        <w:pStyle w:val="ConsPlusNormal"/>
        <w:jc w:val="both"/>
        <w:outlineLvl w:val="0"/>
        <w:rPr>
          <w:color w:val="000000" w:themeColor="text1"/>
        </w:rPr>
      </w:pPr>
    </w:p>
    <w:p w:rsidR="00000000" w:rsidRPr="00167A93" w:rsidRDefault="00F44EAC">
      <w:pPr>
        <w:pStyle w:val="ConsPlusNormal"/>
        <w:outlineLvl w:val="0"/>
        <w:rPr>
          <w:color w:val="000000" w:themeColor="text1"/>
        </w:rPr>
      </w:pPr>
      <w:r w:rsidRPr="00167A93">
        <w:rPr>
          <w:color w:val="000000" w:themeColor="text1"/>
        </w:rPr>
        <w:t>Зарегистрировано в Минюсте</w:t>
      </w:r>
      <w:r w:rsidRPr="00167A93">
        <w:rPr>
          <w:color w:val="000000" w:themeColor="text1"/>
        </w:rPr>
        <w:t xml:space="preserve"> России 8 апреля 2021 г. N 63025</w:t>
      </w:r>
    </w:p>
    <w:p w:rsidR="00000000" w:rsidRPr="00167A93" w:rsidRDefault="00F44EA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ФЕДЕРАЛЬНАЯ СЛУЖБА ПО ЭКОЛОГИЧЕСКОМУ, ТЕХНОЛОГИЧЕСКОМУ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АТОМНОМУ НАДЗОРУ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ПРИКАЗ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от 25 ноября 2020 г. N 453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ОБ УТВЕРЖДЕНИИ АДМИНИСТРАТИВНОГО РЕГЛАМЕНТА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ФЕДЕРАЛЬНОЙ СЛУЖБЫ ПО ЭКОЛОГИЧЕСКОМУ, ТЕХНОЛОГИЧЕСКОМУ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АТОМНОМУ Н</w:t>
      </w:r>
      <w:r w:rsidRPr="00167A93">
        <w:rPr>
          <w:color w:val="000000" w:themeColor="text1"/>
        </w:rPr>
        <w:t>АДЗОРУ ПО ПРЕДОСТАВЛЕНИЮ ГОСУДАРСТВЕННОЙ УСЛУГИ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ПО ЛИЦЕНЗИРОВАНИЮ ДЕЯТЕЛЬНОСТИ, СВЯЗАННОЙ С ОБРАЩЕНИЕМ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ВЗРЫВЧАТЫХ МАТЕРИАЛОВ ПРОМЫШЛЕННОГО НАЗНАЧЕНИЯ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В соответствии с </w:t>
      </w:r>
      <w:hyperlink r:id="rId7" w:history="1">
        <w:r w:rsidRPr="00167A93">
          <w:rPr>
            <w:color w:val="000000" w:themeColor="text1"/>
          </w:rPr>
          <w:t>частью 1 статьи 13</w:t>
        </w:r>
      </w:hyperlink>
      <w:r w:rsidRPr="00167A93">
        <w:rPr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 (Собран</w:t>
      </w:r>
      <w:r w:rsidRPr="00167A93">
        <w:rPr>
          <w:color w:val="000000" w:themeColor="text1"/>
        </w:rPr>
        <w:t xml:space="preserve">ие законодательства Российской Федерации, 2010, N 31, ст. 4179; 2020, N 31, ст. 5027), Федеральным </w:t>
      </w:r>
      <w:hyperlink r:id="rId8" w:history="1">
        <w:r w:rsidRPr="00167A93">
          <w:rPr>
            <w:color w:val="000000" w:themeColor="text1"/>
          </w:rPr>
          <w:t>законом</w:t>
        </w:r>
      </w:hyperlink>
      <w:r w:rsidRPr="00167A93">
        <w:rPr>
          <w:color w:val="000000" w:themeColor="text1"/>
        </w:rPr>
        <w:t xml:space="preserve"> от 4 мая 2011 г. N 99-ФЗ "О лицензирова</w:t>
      </w:r>
      <w:r w:rsidRPr="00167A93">
        <w:rPr>
          <w:color w:val="000000" w:themeColor="text1"/>
        </w:rPr>
        <w:t xml:space="preserve">нии отдельных видов деятельности" (Собрание законодательства Российской Федерации, 2011, N 19, ст. 2716; 2020, N 31, ст. 5029), </w:t>
      </w:r>
      <w:hyperlink r:id="rId9" w:history="1">
        <w:r w:rsidRPr="00167A93">
          <w:rPr>
            <w:color w:val="000000" w:themeColor="text1"/>
          </w:rPr>
          <w:t>подпунктом 5.3.2</w:t>
        </w:r>
        <w:r w:rsidRPr="00167A93">
          <w:rPr>
            <w:color w:val="000000" w:themeColor="text1"/>
          </w:rPr>
          <w:t xml:space="preserve"> пункта 5</w:t>
        </w:r>
      </w:hyperlink>
      <w:r w:rsidRPr="00167A93">
        <w:rPr>
          <w:color w:val="000000" w:themeColor="text1"/>
        </w:rP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</w:t>
      </w:r>
      <w:r w:rsidRPr="00167A93">
        <w:rPr>
          <w:color w:val="000000" w:themeColor="text1"/>
        </w:rPr>
        <w:t xml:space="preserve">48; 2020, N 27, ст. 4248), </w:t>
      </w:r>
      <w:hyperlink r:id="rId10" w:history="1">
        <w:r w:rsidRPr="00167A93">
          <w:rPr>
            <w:color w:val="000000" w:themeColor="text1"/>
          </w:rPr>
          <w:t>пунктом 2</w:t>
        </w:r>
      </w:hyperlink>
      <w:r w:rsidRPr="00167A93">
        <w:rPr>
          <w:color w:val="000000" w:themeColor="text1"/>
        </w:rPr>
        <w:t xml:space="preserve"> Правил разработки и утверждения административных регламентов предоставления государственных услуг, утвержде</w:t>
      </w:r>
      <w:r w:rsidRPr="00167A93">
        <w:rPr>
          <w:color w:val="000000" w:themeColor="text1"/>
        </w:rPr>
        <w:t xml:space="preserve">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11" w:history="1">
        <w:r w:rsidRPr="00167A93">
          <w:rPr>
            <w:color w:val="000000" w:themeColor="text1"/>
          </w:rPr>
          <w:t>перечнем</w:t>
        </w:r>
      </w:hyperlink>
      <w:r w:rsidRPr="00167A93">
        <w:rPr>
          <w:color w:val="000000" w:themeColor="text1"/>
        </w:rPr>
        <w:t xml:space="preserve"> федеральных органов исполнительной власти и государственных корпораций, осуществляющих лицензирование конкретных видов деятельности, утвержденным постановлением Правительства Российской Федерации от 21 ноября 2011 г. N 9</w:t>
      </w:r>
      <w:r w:rsidRPr="00167A93">
        <w:rPr>
          <w:color w:val="000000" w:themeColor="text1"/>
        </w:rPr>
        <w:t xml:space="preserve">57 (Собрание законодательства Российской Федерации, 2011, N 48, ст. 6931; 2020, N 38, ст. 5892), </w:t>
      </w:r>
      <w:hyperlink r:id="rId12" w:history="1">
        <w:r w:rsidRPr="00167A93">
          <w:rPr>
            <w:color w:val="000000" w:themeColor="text1"/>
          </w:rPr>
          <w:t>пунктом 2</w:t>
        </w:r>
      </w:hyperlink>
      <w:r w:rsidRPr="00167A93">
        <w:rPr>
          <w:color w:val="000000" w:themeColor="text1"/>
        </w:rPr>
        <w:t xml:space="preserve"> Положения о лицензировании деятель</w:t>
      </w:r>
      <w:r w:rsidRPr="00167A93">
        <w:rPr>
          <w:color w:val="000000" w:themeColor="text1"/>
        </w:rPr>
        <w:t>ности, связанной с обращением взрывчатых материалов промышленного назначения, утвержденного постановлением Правительства Российской Федерации от 15 сентября 2020 г. N 1435 (Собрание законодательства Российской Федерации, 2020, N 39, ст. 6032), приказываю: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1. Утвердить прилагаемый Административный </w:t>
      </w:r>
      <w:hyperlink w:anchor="Par36" w:tooltip="АДМИНИСТРАТИВНЫЙ РЕГЛАМЕНТ" w:history="1">
        <w:r w:rsidRPr="00167A93">
          <w:rPr>
            <w:color w:val="000000" w:themeColor="text1"/>
          </w:rPr>
          <w:t>регламент</w:t>
        </w:r>
      </w:hyperlink>
      <w:r w:rsidRPr="00167A93">
        <w:rPr>
          <w:color w:val="000000" w:themeColor="text1"/>
        </w:rPr>
        <w:t xml:space="preserve"> Федеральной службы по экологическому, технологическому и атомному надзору по предоставлению государственной услуги по лицензированию деятельности, свя</w:t>
      </w:r>
      <w:r w:rsidRPr="00167A93">
        <w:rPr>
          <w:color w:val="000000" w:themeColor="text1"/>
        </w:rPr>
        <w:t>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2. Признать утратившими силу: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3" w:history="1">
        <w:r w:rsidRPr="00167A93">
          <w:rPr>
            <w:color w:val="000000" w:themeColor="text1"/>
          </w:rPr>
          <w:t>приказ</w:t>
        </w:r>
      </w:hyperlink>
      <w:r w:rsidRPr="00167A93">
        <w:rPr>
          <w:color w:val="000000" w:themeColor="text1"/>
        </w:rPr>
        <w:t xml:space="preserve"> Федеральной службы по экологическому, технологическому </w:t>
      </w:r>
      <w:r w:rsidRPr="00167A93">
        <w:rPr>
          <w:color w:val="000000" w:themeColor="text1"/>
        </w:rPr>
        <w:t>и атомному надзору от 25 июля 2016 г. N 306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деятельности, связанной с обращени</w:t>
      </w:r>
      <w:r w:rsidRPr="00167A93">
        <w:rPr>
          <w:color w:val="000000" w:themeColor="text1"/>
        </w:rPr>
        <w:t xml:space="preserve">ем взрывчатых материалов </w:t>
      </w:r>
      <w:r w:rsidRPr="00167A93">
        <w:rPr>
          <w:color w:val="000000" w:themeColor="text1"/>
        </w:rPr>
        <w:lastRenderedPageBreak/>
        <w:t>промышленного назначения" (зарегистрирован Министерством юстиции Российской Федерации 23 августа 2016 г., регистрационный N 43363);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4" w:history="1">
        <w:r w:rsidRPr="00167A93">
          <w:rPr>
            <w:color w:val="000000" w:themeColor="text1"/>
          </w:rPr>
          <w:t>пункт 13</w:t>
        </w:r>
      </w:hyperlink>
      <w:r w:rsidRPr="00167A93">
        <w:rPr>
          <w:color w:val="000000" w:themeColor="text1"/>
        </w:rPr>
        <w:t xml:space="preserve"> изменений, которые вносятся в административные регламенты Федеральной службы по экологическому, технологическому и атомному надзору по предоставлению государственных услуг в целях приведения в соответствие с законодательством Росси</w:t>
      </w:r>
      <w:r w:rsidRPr="00167A93">
        <w:rPr>
          <w:color w:val="000000" w:themeColor="text1"/>
        </w:rPr>
        <w:t>йской Федерации в части обеспечения предоставления государственных услуг в электронной форме, утвержденных приказом Федеральной службы по экологическому, технологическому и атомному надзору от 30 июня 2017 г. N 238 (зарегистрирован Министерством юстиции Ро</w:t>
      </w:r>
      <w:r w:rsidRPr="00167A93">
        <w:rPr>
          <w:color w:val="000000" w:themeColor="text1"/>
        </w:rPr>
        <w:t>ссийской Федерации 31 июля 2017 г., регистрационный N 47580).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3. Настоящий приказ действует до 1 января 2027 г.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Руководитель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А.В.АЛЕШИН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outlineLvl w:val="0"/>
        <w:rPr>
          <w:color w:val="000000" w:themeColor="text1"/>
        </w:rPr>
      </w:pPr>
      <w:r w:rsidRPr="00167A93">
        <w:rPr>
          <w:color w:val="000000" w:themeColor="text1"/>
        </w:rPr>
        <w:t>Утвержден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приказом Федеральной службы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экологическому, технологическому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и атомному надзору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 xml:space="preserve">от 25 ноября 2020 г. </w:t>
      </w:r>
      <w:r w:rsidRPr="00167A93">
        <w:rPr>
          <w:color w:val="000000" w:themeColor="text1"/>
        </w:rPr>
        <w:t>N 453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bookmarkStart w:id="0" w:name="Par36"/>
      <w:bookmarkEnd w:id="0"/>
      <w:r w:rsidRPr="00167A93">
        <w:rPr>
          <w:color w:val="000000" w:themeColor="text1"/>
        </w:rPr>
        <w:t>АДМИНИСТРАТИВНЫЙ РЕГЛАМЕНТ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ФЕДЕРАЛЬНОЙ СЛУЖБЫ ПО ЭКОЛОГИЧЕСКОМУ, ТЕХНОЛОГИЧЕСКОМУ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АТОМНОМУ НАДЗОРУ ПО ПРЕДОСТАВЛЕНИЮ ГОСУДАРСТВЕННОЙ УСЛУГИ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ПО ЛИЦЕНЗИРОВАНИЮ ДЕЯТЕЛЬНОСТИ, СВЯЗАННОЙ С ОБРАЩЕНИЕМ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ВЗРЫВЧАТЫХ МАТЕРИАЛОВ ПРОМЫШЛЕННОГО НАЗНАЧЕНИЯ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1"/>
        <w:rPr>
          <w:color w:val="000000" w:themeColor="text1"/>
        </w:rPr>
      </w:pPr>
      <w:r w:rsidRPr="00167A93">
        <w:rPr>
          <w:color w:val="000000" w:themeColor="text1"/>
        </w:rPr>
        <w:t>I. Общие положения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Предмет регулирования регламента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1.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</w:t>
      </w:r>
      <w:r w:rsidRPr="00167A93">
        <w:rPr>
          <w:color w:val="000000" w:themeColor="text1"/>
        </w:rPr>
        <w:t>ированию деятельности, связанной с обращением взрывчатых материалов промышленного назначения (далее - Административный регламент) устанавливает сроки и последовательность административных процедур (действий) должностных лиц Федеральной службы по экологичес</w:t>
      </w:r>
      <w:r w:rsidRPr="00167A93">
        <w:rPr>
          <w:color w:val="000000" w:themeColor="text1"/>
        </w:rPr>
        <w:t>кому, технологическому и атомному надзору и ее территориальных органов, порядок взаимодействия между подразделениями Ростехнадзора и территориальными органами Ростехнадзора, их должностными лицами, а также взаимодействия Ростехнадзора и территориальных орг</w:t>
      </w:r>
      <w:r w:rsidRPr="00167A93">
        <w:rPr>
          <w:color w:val="000000" w:themeColor="text1"/>
        </w:rPr>
        <w:t xml:space="preserve">анов Ростехнадзора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по лицензированию деятельности, связанной с обращением взрывчатых </w:t>
      </w:r>
      <w:r w:rsidRPr="00167A93">
        <w:rPr>
          <w:color w:val="000000" w:themeColor="text1"/>
        </w:rPr>
        <w:lastRenderedPageBreak/>
        <w:t xml:space="preserve">материалов </w:t>
      </w:r>
      <w:r w:rsidRPr="00167A93">
        <w:rPr>
          <w:color w:val="000000" w:themeColor="text1"/>
        </w:rPr>
        <w:t>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Круг заявителей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2. Заявителями на получение государственной услуги являются: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юридические лица, зарегистрированные в Едином государственном реестре юридических лиц (далее - ЕГРЮЛ) и иностранные юридические лица, осуществляющие</w:t>
      </w:r>
      <w:r w:rsidRPr="00167A93">
        <w:rPr>
          <w:color w:val="000000" w:themeColor="text1"/>
        </w:rPr>
        <w:t xml:space="preserve"> деятельность на территории Российской Федерации через аккредитованные в соответствии с Федеральным </w:t>
      </w:r>
      <w:hyperlink r:id="rId15" w:history="1">
        <w:r w:rsidRPr="00167A93">
          <w:rPr>
            <w:color w:val="000000" w:themeColor="text1"/>
          </w:rPr>
          <w:t>законом</w:t>
        </w:r>
      </w:hyperlink>
      <w:r w:rsidRPr="00167A93">
        <w:rPr>
          <w:color w:val="000000" w:themeColor="text1"/>
        </w:rPr>
        <w:t xml:space="preserve"> от 9 июля 1999 г. N 160-ФЗ "Об иностранных инвестици</w:t>
      </w:r>
      <w:r w:rsidRPr="00167A93">
        <w:rPr>
          <w:color w:val="000000" w:themeColor="text1"/>
        </w:rPr>
        <w:t>ях в Российской Федерации" (Собрание законодательства Российской Федерации, 1999, N 28, ст. 3493; 2018, N 23, ст. 3229), филиалы, представительства иностранных юридических лиц, планирующие осуществлять (далее - соискатель лицензии) или осуществляющие (дале</w:t>
      </w:r>
      <w:r w:rsidRPr="00167A93">
        <w:rPr>
          <w:color w:val="000000" w:themeColor="text1"/>
        </w:rPr>
        <w:t>е - лицензиат) деятельность, связанную с обращением взрывчатых материалов промышленного назначения,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</w:t>
      </w:r>
      <w:r w:rsidRPr="00167A93">
        <w:rPr>
          <w:color w:val="000000" w:themeColor="text1"/>
        </w:rPr>
        <w:t>йской Федерации и нормами международного права;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физические лица, в том числе индивидуальные предприниматели, юридические лица, обратившиеся за предоставлением сведений о конкретной лицензии.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Требования к порядку информирования о предоставлении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</w:t>
      </w:r>
      <w:r w:rsidRPr="00167A93">
        <w:rPr>
          <w:color w:val="000000" w:themeColor="text1"/>
        </w:rPr>
        <w:t>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3. Информирование о порядке предоставления государственной услуги осуществляется: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на официальном сайте Ростехнадзора и его территориальных органов в информационно-телекоммуникационной сети "Интернет" (далее - официальный сайт Ростехнадзо</w:t>
      </w:r>
      <w:r w:rsidRPr="00167A93">
        <w:rPr>
          <w:color w:val="000000" w:themeColor="text1"/>
        </w:rPr>
        <w:t>ра, сеть "Интернет" соответственно);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в федеральной государственной информационной системе "Единый портал государственных и муниципальных услуг (функций)" &lt;1&gt; (далее - ЕПГУ);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&lt;1&gt; </w:t>
      </w:r>
      <w:hyperlink r:id="rId16" w:history="1">
        <w:r w:rsidRPr="00167A93">
          <w:rPr>
            <w:color w:val="000000" w:themeColor="text1"/>
          </w:rPr>
          <w:t>Положение</w:t>
        </w:r>
      </w:hyperlink>
      <w:r w:rsidRPr="00167A93">
        <w:rPr>
          <w:color w:val="000000" w:themeColor="text1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</w:t>
      </w:r>
      <w:r w:rsidRPr="00167A93">
        <w:rPr>
          <w:color w:val="000000" w:themeColor="text1"/>
        </w:rPr>
        <w:t>дерации от 24 октября 2011 г. N 861 (Собрание законодательства Российской Федерации, 2011, N 44, ст. 6274; официальный интернет-портал правовой информации http://pravo.gov.ru, 2021).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в федеральной государственной информационной системе "Федеральный реестр государственных услуг (функций)" &lt;2&gt; (далее - ФРГУ);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&lt;2&gt; </w:t>
      </w:r>
      <w:hyperlink r:id="rId17" w:history="1">
        <w:r w:rsidRPr="00167A93">
          <w:rPr>
            <w:color w:val="000000" w:themeColor="text1"/>
          </w:rPr>
          <w:t>Положение</w:t>
        </w:r>
      </w:hyperlink>
      <w:r w:rsidRPr="00167A93">
        <w:rPr>
          <w:color w:val="000000" w:themeColor="text1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</w:t>
      </w:r>
      <w:r w:rsidRPr="00167A93">
        <w:rPr>
          <w:color w:val="000000" w:themeColor="text1"/>
        </w:rPr>
        <w:lastRenderedPageBreak/>
        <w:t>Правительства Российской Федерации от 24 октября 2011 г. N 861.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на</w:t>
      </w:r>
      <w:r w:rsidRPr="00167A93">
        <w:rPr>
          <w:color w:val="000000" w:themeColor="text1"/>
        </w:rPr>
        <w:t xml:space="preserve"> информационных стендах в помещениях Ростехнадзора и его территориальных органов;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5) по справочным телефонам.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4. Справочная информация по вопросам предоставления государственной услуги размещается: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на официальном сайте Ростехнадзора и его территориальны</w:t>
      </w:r>
      <w:r w:rsidRPr="00167A93">
        <w:rPr>
          <w:color w:val="000000" w:themeColor="text1"/>
        </w:rPr>
        <w:t>х органов;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на ЕПГУ;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в ФРГУ;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на информационных стендах.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5. На официальном сайте Ростехнадзора и его территориальных органов, а также на информационных стендах размещается следующая информация: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электронные копии законодательных и иных нормативных</w:t>
      </w:r>
      <w:r w:rsidRPr="00167A93">
        <w:rPr>
          <w:color w:val="000000" w:themeColor="text1"/>
        </w:rPr>
        <w:t xml:space="preserve"> правовых актов, содержащих нормы, регулирующие деятельность по предоставлению государственной услуги, в том числе текст Административного регламента с приложениями;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перечень документов, представляемых соискателем лицензии для получения лицензии, лиценз</w:t>
      </w:r>
      <w:r w:rsidRPr="00167A93">
        <w:rPr>
          <w:color w:val="000000" w:themeColor="text1"/>
        </w:rPr>
        <w:t>иатом для переоформления, прекращения действия лицензии, а также лицами, заинтересованными в получении сведений о конкретной лицензии;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образцы заполнения заявлений и иных документов, необходимых для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информация о</w:t>
      </w:r>
      <w:r w:rsidRPr="00167A93">
        <w:rPr>
          <w:color w:val="000000" w:themeColor="text1"/>
        </w:rPr>
        <w:t xml:space="preserve"> наличии соглашения о взаимодействии между Ростехнадзором (территориальным органом Ростехнадзора) и многофункциональным центром предоставления государственных и муниципальных услуг;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5) график работы должностных лиц Ростехнадзора и его территориальных орган</w:t>
      </w:r>
      <w:r w:rsidRPr="00167A93">
        <w:rPr>
          <w:color w:val="000000" w:themeColor="text1"/>
        </w:rPr>
        <w:t>ов, ответственных за прием и регистрацию заявительных документов;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6) ссылка на информационный ресурс, содержащий сведения из реестра лицензий.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6. На ЕПГУ размещается следующая информация: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исчерпывающий перечень документов, необходимых для предоставления</w:t>
      </w:r>
      <w:r w:rsidRPr="00167A93">
        <w:rPr>
          <w:color w:val="000000" w:themeColor="text1"/>
        </w:rPr>
        <w:t xml:space="preserve">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круг заявителей;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3) срок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результаты предоставле</w:t>
      </w:r>
      <w:r w:rsidRPr="00167A93">
        <w:rPr>
          <w:color w:val="000000" w:themeColor="text1"/>
        </w:rPr>
        <w:t>ния государственной услуги, порядок выдачи документа, являющегося результатом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5) размер государственной пошлины, взимаемой за предоставление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6) размер платы за предоставление выписки из реестра</w:t>
      </w:r>
      <w:r w:rsidRPr="00167A93">
        <w:rPr>
          <w:color w:val="000000" w:themeColor="text1"/>
        </w:rPr>
        <w:t xml:space="preserve"> лицензий на бумажном носителе;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7) исчерпывающий перечень оснований для приостановления или отказа в предоставлении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9) формы заявлений, используемые при предоставлении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7. Доступ к и</w:t>
      </w:r>
      <w:r w:rsidRPr="00167A93">
        <w:rPr>
          <w:color w:val="000000" w:themeColor="text1"/>
        </w:rPr>
        <w:t>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Pr="00167A93">
        <w:rPr>
          <w:color w:val="000000" w:themeColor="text1"/>
        </w:rPr>
        <w:t xml:space="preserve">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8. Информация о порядке и сроках предоставления государственной услуги, </w:t>
      </w:r>
      <w:r w:rsidRPr="00167A93">
        <w:rPr>
          <w:color w:val="000000" w:themeColor="text1"/>
        </w:rPr>
        <w:t>в том числе на ЕПГУ, предоставляется бесплатно.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9. Время консультирования при устном обращении о порядке предоставления государственной услуги посредством телефонной связи должно составлять не более пяти минут.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10. Продолжительность индивидуального информи</w:t>
      </w:r>
      <w:r w:rsidRPr="00167A93">
        <w:rPr>
          <w:color w:val="000000" w:themeColor="text1"/>
        </w:rPr>
        <w:t>рования в устной форме каждого заинтересованного лица составляет не более десяти минут.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1"/>
        <w:rPr>
          <w:color w:val="000000" w:themeColor="text1"/>
        </w:rPr>
      </w:pPr>
      <w:r w:rsidRPr="00167A93">
        <w:rPr>
          <w:color w:val="000000" w:themeColor="text1"/>
        </w:rPr>
        <w:t>II. Стандарт предоставления 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Наименование 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11. Государственная услуга по лицензированию деятельности, связанной с обращен</w:t>
      </w:r>
      <w:r w:rsidRPr="00167A93">
        <w:rPr>
          <w:color w:val="000000" w:themeColor="text1"/>
        </w:rPr>
        <w:t>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Наименование органа, предоставляющего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государственную услугу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12. Предоставление государственной услуги осуществляется Ростехнадзором.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13. Ростехнадзор не вправе требовать от заявителя осуществления дейс</w:t>
      </w:r>
      <w:r w:rsidRPr="00167A93">
        <w:rPr>
          <w:color w:val="000000" w:themeColor="text1"/>
        </w:rPr>
        <w:t xml:space="preserve">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8" w:history="1">
        <w:r w:rsidRPr="00167A93">
          <w:rPr>
            <w:color w:val="000000" w:themeColor="text1"/>
          </w:rPr>
          <w:t>перечень</w:t>
        </w:r>
      </w:hyperlink>
      <w:r w:rsidRPr="00167A93">
        <w:rPr>
          <w:color w:val="000000" w:themeColor="text1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</w:t>
      </w:r>
      <w:r w:rsidRPr="00167A93">
        <w:rPr>
          <w:color w:val="000000" w:themeColor="text1"/>
        </w:rPr>
        <w:t>луг и предоставляются организациями, участвующими в предоставлении государственных услуг, и определении размера платы за их оказание, которые являются необходимыми и обязательными для предоставления государственных услуг, утвержденный постановлением Правит</w:t>
      </w:r>
      <w:r w:rsidRPr="00167A93">
        <w:rPr>
          <w:color w:val="000000" w:themeColor="text1"/>
        </w:rPr>
        <w:t>ельства Российской Федерации от 6 мая 2011 г. N 352 (Собрание законодательства Российской Федерации, 2011, N 20, ст. 2829; 2020, N 39, ст. 6038) (далее - перечень услуг).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Описание результата предоставления 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14. Результатами предоста</w:t>
      </w:r>
      <w:r w:rsidRPr="00167A93">
        <w:rPr>
          <w:color w:val="000000" w:themeColor="text1"/>
        </w:rPr>
        <w:t>вления государственной услуги являются: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предоставление (отказ в предоставлении) лицензии на деятельность, связанную с обращением взрывчатых материалов промышленного назначения (далее - лицензия);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переоформление (отказ в переоформлении) лицензии;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прекращение (отказ в прекращении) действия лицензии по заявлению о прекращении действия лицензии;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предоставление сведений о конкретной лицензии.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Срок предоставления государственной услуги,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том числе с учетом необходимости обращения в организации,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участвующие в предоставлении государственной услуги, срок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приостановления предоставления государственной услуги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случае, если возможность приостановления предусмотрена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законодательством Российской Федерации, срок выдачи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(направления) документов, являющихс</w:t>
      </w:r>
      <w:r w:rsidRPr="00167A93">
        <w:rPr>
          <w:color w:val="000000" w:themeColor="text1"/>
        </w:rPr>
        <w:t>я результатом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предоставления 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15. Предоставление (отказ в предоставлении) лицензии осуществляется в срок, не превышающий сорока пяти рабочих дней со дня приема заявления, указанного в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пункте 25</w:t>
        </w:r>
      </w:hyperlink>
      <w:r w:rsidRPr="00167A93">
        <w:rPr>
          <w:color w:val="000000" w:themeColor="text1"/>
        </w:rPr>
        <w:t xml:space="preserve"> Административного регламента, и документов, предусмотренных </w:t>
      </w:r>
      <w:hyperlink w:anchor="Par151" w:tooltip="26. К заявлению о предоставлении лицензии прилагаются:" w:history="1">
        <w:r w:rsidRPr="00167A93">
          <w:rPr>
            <w:color w:val="000000" w:themeColor="text1"/>
          </w:rPr>
          <w:t>пунктом 26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16. Переоформление (отказ в переоформлении) лицензии в случаях реорганизации юридического лица в форме преобразования, реорганизации юридических лиц в форме слияния, изменения наименования юридическог</w:t>
      </w:r>
      <w:r w:rsidRPr="00167A93">
        <w:rPr>
          <w:color w:val="000000" w:themeColor="text1"/>
        </w:rPr>
        <w:t>о лица или адреса в пределах места его нахождения, а также в случае прекращения деятельности по одному адресу или нескольким адресам мест ее осуществления, предусмотренным лицензией, прекращения выполнения одного или нескольких видов работ (услуг), выполня</w:t>
      </w:r>
      <w:r w:rsidRPr="00167A93">
        <w:rPr>
          <w:color w:val="000000" w:themeColor="text1"/>
        </w:rPr>
        <w:t>емых в составе лицензируемого вида деятельности,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</w:t>
      </w:r>
      <w:r w:rsidRPr="00167A93">
        <w:rPr>
          <w:color w:val="000000" w:themeColor="text1"/>
        </w:rPr>
        <w:t xml:space="preserve">ятельности, если необходимость внесения изменений в реестр лицензий определена этим нормативным правовым актом, осуществляется в срок, не превышающий десяти рабочих дней со дня приема заявления, указанного в </w:t>
      </w:r>
      <w:hyperlink w:anchor="Par196" w:tooltip="27. Для переоформления лицензии лицензиат направляет заявление по форме, приведенной в приложении N 2 к Административному регламенту." w:history="1">
        <w:r w:rsidRPr="00167A93">
          <w:rPr>
            <w:color w:val="000000" w:themeColor="text1"/>
          </w:rPr>
          <w:t>пункте 27</w:t>
        </w:r>
      </w:hyperlink>
      <w:r w:rsidRPr="00167A93">
        <w:rPr>
          <w:color w:val="000000" w:themeColor="text1"/>
        </w:rPr>
        <w:t xml:space="preserve"> </w:t>
      </w:r>
      <w:r w:rsidRPr="00167A93">
        <w:rPr>
          <w:color w:val="000000" w:themeColor="text1"/>
        </w:rPr>
        <w:lastRenderedPageBreak/>
        <w:t>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" w:name="Par127"/>
      <w:bookmarkEnd w:id="1"/>
      <w:r w:rsidRPr="00167A93">
        <w:rPr>
          <w:color w:val="000000" w:themeColor="text1"/>
        </w:rPr>
        <w:t xml:space="preserve">17. Переоформление (отказ в переоформлении) лицензии в случае изменения адреса в пределах </w:t>
      </w:r>
      <w:r w:rsidRPr="00167A93">
        <w:rPr>
          <w:color w:val="000000" w:themeColor="text1"/>
        </w:rPr>
        <w:t>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осуществля</w:t>
      </w:r>
      <w:r w:rsidRPr="00167A93">
        <w:rPr>
          <w:color w:val="000000" w:themeColor="text1"/>
        </w:rPr>
        <w:t xml:space="preserve">ется в срок, не превышающий пяти рабочих дней со дня приема заявления, указанного в </w:t>
      </w:r>
      <w:hyperlink w:anchor="Par196" w:tooltip="27. Для переоформления лицензии лицензиат направляет заявление по форме, приведенной в приложении N 2 к Административному регламенту." w:history="1">
        <w:r w:rsidRPr="00167A93">
          <w:rPr>
            <w:color w:val="000000" w:themeColor="text1"/>
          </w:rPr>
          <w:t>пункте 27</w:t>
        </w:r>
      </w:hyperlink>
      <w:r w:rsidRPr="00167A93">
        <w:rPr>
          <w:color w:val="000000" w:themeColor="text1"/>
        </w:rPr>
        <w:t xml:space="preserve"> </w:t>
      </w:r>
      <w:r w:rsidRPr="00167A93">
        <w:rPr>
          <w:color w:val="000000" w:themeColor="text1"/>
        </w:rPr>
        <w:t>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18. Переоформление (отказ в переоформлении) лицензии при намерении лицензиата осуществлять лицензируемый вид деятельности по адресу места его осуществления, не предусмотренному лицензией, при намерении лицензиата выполнять нов</w:t>
      </w:r>
      <w:r w:rsidRPr="00167A93">
        <w:rPr>
          <w:color w:val="000000" w:themeColor="text1"/>
        </w:rPr>
        <w:t xml:space="preserve">ые работы, оказывать новые услуги, составляющие лицензируемый вид деятельности, осуществляется в срок, не превышающий тридцати рабочих дней со дня приема заявления, указанного в </w:t>
      </w:r>
      <w:hyperlink w:anchor="Par196" w:tooltip="27. Для переоформления лицензии лицензиат направляет заявление по форме, приведенной в приложении N 2 к Административному регламенту." w:history="1">
        <w:r w:rsidRPr="00167A93">
          <w:rPr>
            <w:color w:val="000000" w:themeColor="text1"/>
          </w:rPr>
          <w:t>пункте 27</w:t>
        </w:r>
      </w:hyperlink>
      <w:r w:rsidRPr="00167A93">
        <w:rPr>
          <w:color w:val="000000" w:themeColor="text1"/>
        </w:rPr>
        <w:t xml:space="preserve"> Административного регламента, и документов, предусмотренных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пунктом 28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19. Прекращение действия лицензии осуществляется в срок, не превышающий десяти рабочих дней со дня приема заявления, указанного в </w:t>
      </w:r>
      <w:hyperlink w:anchor="Par201" w:tooltip="29. Для прекращения действия лицензии лицензиат, имеющий намерение прекратить лицензируемый вид деятельности, представляет в лицензирующий орган заявление по форме, приведенной в приложении N 3 к Административному регламенту." w:history="1">
        <w:r w:rsidRPr="00167A93">
          <w:rPr>
            <w:color w:val="000000" w:themeColor="text1"/>
          </w:rPr>
          <w:t>пункте 29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20. Предоставл</w:t>
      </w:r>
      <w:r w:rsidRPr="00167A93">
        <w:rPr>
          <w:color w:val="000000" w:themeColor="text1"/>
        </w:rPr>
        <w:t xml:space="preserve">ение сведений о конкретной лицензии осуществляется в срок, не превышающий трех рабочих дней со дня приема заявления, указанного в </w:t>
      </w:r>
      <w:hyperlink w:anchor="Par202" w:tooltip="30. Для получения сведений о конкретной лицензии заявитель направляет заявление по форме, приведенной в приложении N 4 к Административному регламенту." w:history="1">
        <w:r w:rsidRPr="00167A93">
          <w:rPr>
            <w:color w:val="000000" w:themeColor="text1"/>
          </w:rPr>
          <w:t>пункте 30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21. Срок приостановления предоставления государственной услуги в соответствии с </w:t>
      </w:r>
      <w:hyperlink r:id="rId19" w:history="1">
        <w:r w:rsidRPr="00167A93">
          <w:rPr>
            <w:color w:val="000000" w:themeColor="text1"/>
          </w:rPr>
          <w:t>частью 10 статьи 13</w:t>
        </w:r>
      </w:hyperlink>
      <w:r w:rsidRPr="00167A93">
        <w:rPr>
          <w:color w:val="000000" w:themeColor="text1"/>
        </w:rPr>
        <w:t xml:space="preserve"> и </w:t>
      </w:r>
      <w:hyperlink r:id="rId20" w:history="1">
        <w:r w:rsidRPr="00167A93">
          <w:rPr>
            <w:color w:val="000000" w:themeColor="text1"/>
          </w:rPr>
          <w:t>частью 14 статьи 18</w:t>
        </w:r>
      </w:hyperlink>
      <w:r w:rsidRPr="00167A93">
        <w:rPr>
          <w:color w:val="000000" w:themeColor="text1"/>
        </w:rPr>
        <w:t xml:space="preserve"> Федерального закона от 4 мая 2011 г. N 99-ФЗ "О лицензировании отдельных </w:t>
      </w:r>
      <w:r w:rsidRPr="00167A93">
        <w:rPr>
          <w:color w:val="000000" w:themeColor="text1"/>
        </w:rPr>
        <w:t xml:space="preserve">видов деятельности" (далее - Федеральный закон "О лицензировании отдельных видов деятельности") составляет тридцать календарных дней со дня получения заявителем уведомления о необходимости устранения выявленных нарушений, предусмотренного </w:t>
      </w:r>
      <w:hyperlink w:anchor="Par426" w:tooltip="70. В случае несоответствия комплекта заявительных документов пунктам 25 - 28 Административного регламента, исполнитель в течение трех рабочих дней со дня приема заявительных документов направляет в отдел Ростехнадзора, ответственный за взаимодействие с заявителями, уведомление о необходимости устранения выявленных нарушений, подписанное начальником (заместителем начальника) структурного подразделения, ответственного за предоставление государственной услуги, для вручения соискателю лицензии (лицензиату) ..." w:history="1">
        <w:r w:rsidRPr="00167A93">
          <w:rPr>
            <w:color w:val="000000" w:themeColor="text1"/>
          </w:rPr>
          <w:t>пунктом 70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Нормативные правовые акты, регулирующие предоставление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22. Перечень нормативных правовых актов, регулирующих предоставление государственной услуги, размещается на официальном сай</w:t>
      </w:r>
      <w:r w:rsidRPr="00167A93">
        <w:rPr>
          <w:color w:val="000000" w:themeColor="text1"/>
        </w:rPr>
        <w:t>те Ростехнадзора и его территориальных органов, в ФРГУ и на ЕПГУ.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Исчерпывающий перечень документов,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необходимых в соответствии с нормативными правовыми актами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для предоставления государственной услуги и услуг, которые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являются необходимыми и обязательными для предоставления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услуги, подлежащих представлению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заявителем, способы их получения заявителем,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том числе в электронной форме,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порядок их представления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23. Документами, необходимыми для предоставлен</w:t>
      </w:r>
      <w:r w:rsidRPr="00167A93">
        <w:rPr>
          <w:color w:val="000000" w:themeColor="text1"/>
        </w:rPr>
        <w:t xml:space="preserve">ия государственной услуги, являются </w:t>
      </w:r>
      <w:r w:rsidRPr="00167A93">
        <w:rPr>
          <w:color w:val="000000" w:themeColor="text1"/>
        </w:rPr>
        <w:lastRenderedPageBreak/>
        <w:t xml:space="preserve">заявление и документы, предусмотренные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пунктами 25</w:t>
        </w:r>
      </w:hyperlink>
      <w:r w:rsidRPr="00167A93">
        <w:rPr>
          <w:color w:val="000000" w:themeColor="text1"/>
        </w:rPr>
        <w:t xml:space="preserve"> - </w:t>
      </w:r>
      <w:hyperlink w:anchor="Par202" w:tooltip="30. Для получения сведений о конкретной лицензии заявитель направляет заявление по форме, приведенной в приложении N 4 к Административному регламенту." w:history="1">
        <w:r w:rsidRPr="00167A93">
          <w:rPr>
            <w:color w:val="000000" w:themeColor="text1"/>
          </w:rPr>
          <w:t>30</w:t>
        </w:r>
      </w:hyperlink>
      <w:r w:rsidRPr="00167A93">
        <w:rPr>
          <w:color w:val="000000" w:themeColor="text1"/>
        </w:rPr>
        <w:t xml:space="preserve"> Административного регламента (далее - заявительные документы).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24. Заявите</w:t>
      </w:r>
      <w:r w:rsidRPr="00167A93">
        <w:rPr>
          <w:color w:val="000000" w:themeColor="text1"/>
        </w:rPr>
        <w:t>льные документы представляются в Ростехнадзор непосредственно или направляются заказным почтовым отправлением с уведомлением о вручении.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2" w:name="Par149"/>
      <w:bookmarkEnd w:id="2"/>
      <w:r w:rsidRPr="00167A93">
        <w:rPr>
          <w:color w:val="000000" w:themeColor="text1"/>
        </w:rPr>
        <w:t>Заявитель вправе направить заявительные документы в форме электронного документа, подписанного простой элек</w:t>
      </w:r>
      <w:r w:rsidRPr="00167A93">
        <w:rPr>
          <w:color w:val="000000" w:themeColor="text1"/>
        </w:rPr>
        <w:t xml:space="preserve">тронной подписью или усиленной квалифицированной электронной подписью, через ЕПГУ с учетом требований, приведенных в </w:t>
      </w:r>
      <w:hyperlink w:anchor="Par383" w:tooltip="56. При направлении в Ростехнадзор заявительных документов, указанных в пунктах 25 - 30 Административного регламента, в электронной форме используется простая электронная подпись или усиленная квалифицированная электронная подпись заявителя в соответствии с Правилами предоставления документов по вопросам лицензирования в форме электронных документов, утвержденными постановлением Правительства Российской Федерации от 16 июля 2012 г. N 722 (Собрание законодательства Российской Федерации, 2012, N 30, ст. 42..." w:history="1">
        <w:r w:rsidRPr="00167A93">
          <w:rPr>
            <w:color w:val="000000" w:themeColor="text1"/>
          </w:rPr>
          <w:t>пункте 56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3" w:name="Par150"/>
      <w:bookmarkEnd w:id="3"/>
      <w:r w:rsidRPr="00167A93">
        <w:rPr>
          <w:color w:val="000000" w:themeColor="text1"/>
        </w:rPr>
        <w:t xml:space="preserve">25. Для получения лицензии соискатель лицензии направляет </w:t>
      </w:r>
      <w:r w:rsidRPr="00167A93">
        <w:rPr>
          <w:color w:val="000000" w:themeColor="text1"/>
        </w:rPr>
        <w:t xml:space="preserve">заявление по форме, приведенной в </w:t>
      </w:r>
      <w:hyperlink w:anchor="Par666" w:tooltip="                    Заявление о предоставлении лицензии" w:history="1">
        <w:r w:rsidRPr="00167A93">
          <w:rPr>
            <w:color w:val="000000" w:themeColor="text1"/>
          </w:rPr>
          <w:t>приложении N 1</w:t>
        </w:r>
      </w:hyperlink>
      <w:r w:rsidRPr="00167A93">
        <w:rPr>
          <w:color w:val="000000" w:themeColor="text1"/>
        </w:rPr>
        <w:t xml:space="preserve"> к Административному регламенту.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4" w:name="Par151"/>
      <w:bookmarkEnd w:id="4"/>
      <w:r w:rsidRPr="00167A93">
        <w:rPr>
          <w:color w:val="000000" w:themeColor="text1"/>
        </w:rPr>
        <w:t>26. К заявлению о предоставлении лицензии прилагаются: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копии документов, под</w:t>
      </w:r>
      <w:r w:rsidRPr="00167A93">
        <w:rPr>
          <w:color w:val="000000" w:themeColor="text1"/>
        </w:rPr>
        <w:t>тверждающих наличие у соискателя лицензии на праве собственности или на ином законном основании помещений, зданий, сооружений и иных объектов, не являющихся объектами жилищного фонда, права на которые не зарегистрированы в Едином государственном реестре не</w:t>
      </w:r>
      <w:r w:rsidRPr="00167A93">
        <w:rPr>
          <w:color w:val="000000" w:themeColor="text1"/>
        </w:rPr>
        <w:t>движимости (в случае, если такие права зарегистрированы в указанном реестре, представляются реквизиты документов, подтверждающих их регистрацию, - дата, номер, наименование выдавшего их органа), обеспечивающих выполнение заявленных видов работ &lt;3&gt;;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</w:t>
      </w:r>
      <w:r w:rsidRPr="00167A93">
        <w:rPr>
          <w:color w:val="000000" w:themeColor="text1"/>
        </w:rPr>
        <w:t>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&lt;3&gt; </w:t>
      </w:r>
      <w:hyperlink r:id="rId21" w:history="1">
        <w:r w:rsidRPr="00167A93">
          <w:rPr>
            <w:color w:val="000000" w:themeColor="text1"/>
          </w:rPr>
          <w:t>Подпункт "а"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назначения, утвержденного постановлением Правительства Российской Федерации от 15 сентября 2020 г. N 1435 (далее - Положение о лицензировании деятельности,</w:t>
      </w:r>
      <w:r w:rsidRPr="00167A93">
        <w:rPr>
          <w:color w:val="000000" w:themeColor="text1"/>
        </w:rPr>
        <w:t xml:space="preserve"> связанной с обращением взрывчатых материалов промышленного назначения).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копии документов, подтверждающих наличие у соискателя лицензии на праве собственности или ином законном основании технических устройств, оборудования, контрольно-проверочной аппар</w:t>
      </w:r>
      <w:r w:rsidRPr="00167A93">
        <w:rPr>
          <w:color w:val="000000" w:themeColor="text1"/>
        </w:rPr>
        <w:t>атуры, обеспечивающих выполнение заявленных работ, а также перечень имеющейся у соискателя технической документации &lt;4&gt;;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&lt;4&gt; </w:t>
      </w:r>
      <w:hyperlink r:id="rId22" w:history="1">
        <w:r w:rsidRPr="00167A93">
          <w:rPr>
            <w:color w:val="000000" w:themeColor="text1"/>
          </w:rPr>
          <w:t>Подпункт "б"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копии распорядительных документов, подтверждающих назначение и полномочия ответственного работника, у</w:t>
      </w:r>
      <w:r w:rsidRPr="00167A93">
        <w:rPr>
          <w:color w:val="000000" w:themeColor="text1"/>
        </w:rPr>
        <w:t>полномоченного на принятие решений по организации выполнения заявленных работ и ответственного за их выполнение в организации &lt;5&gt;;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 xml:space="preserve">&lt;5&gt; </w:t>
      </w:r>
      <w:hyperlink r:id="rId23" w:history="1">
        <w:r w:rsidRPr="00167A93">
          <w:rPr>
            <w:color w:val="000000" w:themeColor="text1"/>
          </w:rPr>
          <w:t>Подпункт "в"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коп</w:t>
      </w:r>
      <w:r w:rsidRPr="00167A93">
        <w:rPr>
          <w:color w:val="000000" w:themeColor="text1"/>
        </w:rPr>
        <w:t>ии документов, подтверждающих высшее или среднее профессиональное (техническое) образование ответственного работника &lt;6&gt;;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&lt;6&gt; </w:t>
      </w:r>
      <w:hyperlink r:id="rId24" w:history="1">
        <w:r w:rsidRPr="00167A93">
          <w:rPr>
            <w:color w:val="000000" w:themeColor="text1"/>
          </w:rPr>
          <w:t>Подпункт "в"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5) копии документов, подтверждающих стаж работы ответственного работника по соответствующей заявленному</w:t>
      </w:r>
      <w:r w:rsidRPr="00167A93">
        <w:rPr>
          <w:color w:val="000000" w:themeColor="text1"/>
        </w:rPr>
        <w:t xml:space="preserve"> виду работ специальности не менее 1 года &lt;7&gt;;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&lt;7&gt; </w:t>
      </w:r>
      <w:hyperlink r:id="rId25" w:history="1">
        <w:r w:rsidRPr="00167A93">
          <w:rPr>
            <w:color w:val="000000" w:themeColor="text1"/>
          </w:rPr>
          <w:t>Подпункт "в"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</w:t>
      </w:r>
      <w:r w:rsidRPr="00167A93">
        <w:rPr>
          <w:color w:val="000000" w:themeColor="text1"/>
        </w:rPr>
        <w:t>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6) копии документов, подтверждающих соответствующую квалификацию ответственного работника по заявленным работам &lt;8&gt;;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&lt;8&gt; </w:t>
      </w:r>
      <w:hyperlink r:id="rId26" w:history="1">
        <w:r w:rsidRPr="00167A93">
          <w:rPr>
            <w:color w:val="000000" w:themeColor="text1"/>
          </w:rPr>
          <w:t>Подпункт "в"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7) копии документов, подтвержд</w:t>
      </w:r>
      <w:r w:rsidRPr="00167A93">
        <w:rPr>
          <w:color w:val="000000" w:themeColor="text1"/>
        </w:rPr>
        <w:t xml:space="preserve">ающих аттестацию ответственного работника в соответствии со </w:t>
      </w:r>
      <w:hyperlink r:id="rId27" w:history="1">
        <w:r w:rsidRPr="00167A93">
          <w:rPr>
            <w:color w:val="000000" w:themeColor="text1"/>
          </w:rPr>
          <w:t>статьей 14.1</w:t>
        </w:r>
      </w:hyperlink>
      <w:r w:rsidRPr="00167A93">
        <w:rPr>
          <w:color w:val="000000" w:themeColor="text1"/>
        </w:rPr>
        <w:t xml:space="preserve"> Федерального закона от 21 июля 1997 г. N 116-ФЗ "О промышленной безопас</w:t>
      </w:r>
      <w:r w:rsidRPr="00167A93">
        <w:rPr>
          <w:color w:val="000000" w:themeColor="text1"/>
        </w:rPr>
        <w:t>ности опасных производственных объектов" (Собрание законодательства Российской Федерации, 1997, N 30, ст. 3588; 2018, N 31, ст. 4860) (далее - Федеральный закон "О промышленной безопасности опасных производственных объектов") &lt;9&gt;;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</w:t>
      </w:r>
      <w:r w:rsidRPr="00167A93">
        <w:rPr>
          <w:color w:val="000000" w:themeColor="text1"/>
        </w:rPr>
        <w:t>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&lt;9&gt; </w:t>
      </w:r>
      <w:hyperlink r:id="rId28" w:history="1">
        <w:r w:rsidRPr="00167A93">
          <w:rPr>
            <w:color w:val="000000" w:themeColor="text1"/>
          </w:rPr>
          <w:t>Подпункт "в"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</w:t>
      </w:r>
      <w:r w:rsidRPr="00167A93">
        <w:rPr>
          <w:color w:val="000000" w:themeColor="text1"/>
        </w:rPr>
        <w:t>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8) сведения об организации соискателем лицензии учета взрывчатых материалов промышленного назначения в соответствии с федеральными нормами и правилами в области промышленной безопасности &lt;10&gt;;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&lt;10&gt; </w:t>
      </w:r>
      <w:hyperlink r:id="rId29" w:history="1">
        <w:r w:rsidRPr="00167A93">
          <w:rPr>
            <w:color w:val="000000" w:themeColor="text1"/>
          </w:rPr>
          <w:t>Подпункт "г"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9) реквизиты документов, </w:t>
      </w:r>
      <w:r w:rsidRPr="00167A93">
        <w:rPr>
          <w:color w:val="000000" w:themeColor="text1"/>
        </w:rPr>
        <w:t xml:space="preserve">подтверждающих соответствие технических устройств соискателя </w:t>
      </w:r>
      <w:r w:rsidRPr="00167A93">
        <w:rPr>
          <w:color w:val="000000" w:themeColor="text1"/>
        </w:rPr>
        <w:lastRenderedPageBreak/>
        <w:t>лицензии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</w:t>
      </w:r>
      <w:r w:rsidRPr="00167A93">
        <w:rPr>
          <w:color w:val="000000" w:themeColor="text1"/>
        </w:rPr>
        <w:t>яется обязательным в соответствии с техническими регламентами, или реквизиты регистрации положительных заключений экспертизы промышленной безопасности на технические устройства в реестре заключений экспертизы промышленной безопасности (наименование органа,</w:t>
      </w:r>
      <w:r w:rsidRPr="00167A93">
        <w:rPr>
          <w:color w:val="000000" w:themeColor="text1"/>
        </w:rPr>
        <w:t xml:space="preserve"> внесшего заключение в реестр, дата и номер регистрации) - при отсутствии таких документов &lt;11&gt;;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&lt;11&gt; </w:t>
      </w:r>
      <w:hyperlink r:id="rId30" w:history="1">
        <w:r w:rsidRPr="00167A93">
          <w:rPr>
            <w:color w:val="000000" w:themeColor="text1"/>
          </w:rPr>
          <w:t xml:space="preserve">Подпункт </w:t>
        </w:r>
        <w:r w:rsidRPr="00167A93">
          <w:rPr>
            <w:color w:val="000000" w:themeColor="text1"/>
          </w:rPr>
          <w:t>"д"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10) копии документов об организации системы управления промышленной безопасностью в случаях, предусмотренных </w:t>
      </w:r>
      <w:hyperlink r:id="rId31" w:history="1">
        <w:r w:rsidRPr="00167A93">
          <w:rPr>
            <w:color w:val="000000" w:themeColor="text1"/>
          </w:rPr>
          <w:t>статьей 11</w:t>
        </w:r>
      </w:hyperlink>
      <w:r w:rsidRPr="00167A93">
        <w:rPr>
          <w:color w:val="000000" w:themeColor="text1"/>
        </w:rPr>
        <w:t xml:space="preserve"> Федерального закона "О промышленной безопасности опасных производственных объектов", и производственного контроля &lt;12&gt;;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</w:t>
      </w:r>
      <w:r w:rsidRPr="00167A93">
        <w:rPr>
          <w:color w:val="000000" w:themeColor="text1"/>
        </w:rPr>
        <w:t>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&lt;12&gt; </w:t>
      </w:r>
      <w:hyperlink r:id="rId32" w:history="1">
        <w:r w:rsidRPr="00167A93">
          <w:rPr>
            <w:color w:val="000000" w:themeColor="text1"/>
          </w:rPr>
          <w:t>Подпункт "е"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</w:t>
      </w:r>
      <w:r w:rsidRPr="00167A93">
        <w:rPr>
          <w:color w:val="000000" w:themeColor="text1"/>
        </w:rPr>
        <w:t>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11) опись прилагаемых документов (</w:t>
      </w:r>
      <w:hyperlink w:anchor="Par763" w:tooltip="                             ОПИСЬ ДОКУМЕНТОВ" w:history="1">
        <w:r w:rsidRPr="00167A93">
          <w:rPr>
            <w:color w:val="000000" w:themeColor="text1"/>
          </w:rPr>
          <w:t>приложение</w:t>
        </w:r>
      </w:hyperlink>
      <w:r w:rsidRPr="00167A93">
        <w:rPr>
          <w:color w:val="000000" w:themeColor="text1"/>
        </w:rPr>
        <w:t xml:space="preserve"> к приложению N 1 к Административному регламенту) &lt;13&gt;.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&lt;13&gt; </w:t>
      </w:r>
      <w:hyperlink r:id="rId33" w:history="1">
        <w:r w:rsidRPr="00167A93">
          <w:rPr>
            <w:color w:val="000000" w:themeColor="text1"/>
          </w:rPr>
          <w:t>Подпункт "ж" пункта 7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bookmarkStart w:id="5" w:name="Par196"/>
      <w:bookmarkEnd w:id="5"/>
      <w:r w:rsidRPr="00167A93">
        <w:rPr>
          <w:color w:val="000000" w:themeColor="text1"/>
        </w:rPr>
        <w:t>27. Для переоформле</w:t>
      </w:r>
      <w:r w:rsidRPr="00167A93">
        <w:rPr>
          <w:color w:val="000000" w:themeColor="text1"/>
        </w:rPr>
        <w:t xml:space="preserve">ния лицензии лицензиат направляет заявление по форме, приведенной в </w:t>
      </w:r>
      <w:hyperlink w:anchor="Par832" w:tooltip="                    Заявление о переоформлении лицензии" w:history="1">
        <w:r w:rsidRPr="00167A93">
          <w:rPr>
            <w:color w:val="000000" w:themeColor="text1"/>
          </w:rPr>
          <w:t>приложении N 2</w:t>
        </w:r>
      </w:hyperlink>
      <w:r w:rsidRPr="00167A93">
        <w:rPr>
          <w:color w:val="000000" w:themeColor="text1"/>
        </w:rPr>
        <w:t xml:space="preserve"> к Административному регламенту.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6" w:name="Par197"/>
      <w:bookmarkEnd w:id="6"/>
      <w:r w:rsidRPr="00167A93">
        <w:rPr>
          <w:color w:val="000000" w:themeColor="text1"/>
        </w:rPr>
        <w:t>28. К заявлению о переоформлении лицензии при</w:t>
      </w:r>
      <w:r w:rsidRPr="00167A93">
        <w:rPr>
          <w:color w:val="000000" w:themeColor="text1"/>
        </w:rPr>
        <w:t xml:space="preserve">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</w:t>
      </w:r>
      <w:r w:rsidRPr="00167A93">
        <w:rPr>
          <w:color w:val="000000" w:themeColor="text1"/>
        </w:rPr>
        <w:t xml:space="preserve">предусмотренные </w:t>
      </w:r>
      <w:hyperlink w:anchor="Par151" w:tooltip="26. К заявлению о предоставлении лицензии прилагаются:" w:history="1">
        <w:r w:rsidRPr="00167A93">
          <w:rPr>
            <w:color w:val="000000" w:themeColor="text1"/>
          </w:rPr>
          <w:t>пунктом 26</w:t>
        </w:r>
      </w:hyperlink>
      <w:r w:rsidRPr="00167A93">
        <w:rPr>
          <w:color w:val="000000" w:themeColor="text1"/>
        </w:rPr>
        <w:t xml:space="preserve"> Административного регламента &lt;14&gt;.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&lt;14&gt; </w:t>
      </w:r>
      <w:hyperlink r:id="rId34" w:history="1">
        <w:r w:rsidRPr="00167A93">
          <w:rPr>
            <w:color w:val="000000" w:themeColor="text1"/>
          </w:rPr>
          <w:t>Пункт 8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bookmarkStart w:id="7" w:name="Par201"/>
      <w:bookmarkEnd w:id="7"/>
      <w:r w:rsidRPr="00167A93">
        <w:rPr>
          <w:color w:val="000000" w:themeColor="text1"/>
        </w:rPr>
        <w:t>29. Для прекращения действия лицензии лицензиат, имеющий намерение прекратить лиц</w:t>
      </w:r>
      <w:r w:rsidRPr="00167A93">
        <w:rPr>
          <w:color w:val="000000" w:themeColor="text1"/>
        </w:rPr>
        <w:t xml:space="preserve">ензируемый вид деятельности, представляет в лицензирующий орган заявление по форме, приведенной в </w:t>
      </w:r>
      <w:hyperlink w:anchor="Par963" w:tooltip="                 Заявление о прекращении действия лицензии" w:history="1">
        <w:r w:rsidRPr="00167A93">
          <w:rPr>
            <w:color w:val="000000" w:themeColor="text1"/>
          </w:rPr>
          <w:t>приложении N 3</w:t>
        </w:r>
      </w:hyperlink>
      <w:r w:rsidRPr="00167A93">
        <w:rPr>
          <w:color w:val="000000" w:themeColor="text1"/>
        </w:rPr>
        <w:t xml:space="preserve"> к Административному регламенту.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8" w:name="Par202"/>
      <w:bookmarkEnd w:id="8"/>
      <w:r w:rsidRPr="00167A93">
        <w:rPr>
          <w:color w:val="000000" w:themeColor="text1"/>
        </w:rPr>
        <w:lastRenderedPageBreak/>
        <w:t>30. Для полу</w:t>
      </w:r>
      <w:r w:rsidRPr="00167A93">
        <w:rPr>
          <w:color w:val="000000" w:themeColor="text1"/>
        </w:rPr>
        <w:t xml:space="preserve">чения сведений о конкретной лицензии заявитель направляет заявление по форме, приведенной в </w:t>
      </w:r>
      <w:hyperlink w:anchor="Par1037" w:tooltip="         Заявление о предоставлении сведений о конкретной лицензии" w:history="1">
        <w:r w:rsidRPr="00167A93">
          <w:rPr>
            <w:color w:val="000000" w:themeColor="text1"/>
          </w:rPr>
          <w:t>приложении N 4</w:t>
        </w:r>
      </w:hyperlink>
      <w:r w:rsidRPr="00167A93">
        <w:rPr>
          <w:color w:val="000000" w:themeColor="text1"/>
        </w:rPr>
        <w:t xml:space="preserve"> к Административному регламенту.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Исчерпывающий перече</w:t>
      </w:r>
      <w:r w:rsidRPr="00167A93">
        <w:rPr>
          <w:color w:val="000000" w:themeColor="text1"/>
        </w:rPr>
        <w:t>нь документов, необходимых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соответствии с нормативными правовыми актами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для предоставления государственной услуги, которые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находятся в распоряжении государственных органов, органов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местного самоуправления и иных органов, участвующих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предоставлении госу</w:t>
      </w:r>
      <w:r w:rsidRPr="00167A93">
        <w:rPr>
          <w:color w:val="000000" w:themeColor="text1"/>
        </w:rPr>
        <w:t>дарственных или муниципальных услуг,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которые заявитель вправе представить, а также способы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их получения заявителями, в том числе в электронной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форме, порядок их представления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31. Для предоставления государственной услуги необходимы следующие документы (сведения), находящиеся в распоряжении: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9" w:name="Par215"/>
      <w:bookmarkEnd w:id="9"/>
      <w:r w:rsidRPr="00167A93">
        <w:rPr>
          <w:color w:val="000000" w:themeColor="text1"/>
        </w:rPr>
        <w:t xml:space="preserve">1) Федеральной налоговой службы - выписка из ЕГРЮЛ, реестра аккредитованных филиалов, представительств иностранных юридических </w:t>
      </w:r>
      <w:r w:rsidRPr="00167A93">
        <w:rPr>
          <w:color w:val="000000" w:themeColor="text1"/>
        </w:rPr>
        <w:t>лиц (далее - РАПФ);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Федерального казначейства - документ, подтверждающий факт уплаты государственной пошлины или внесение платы за предоставление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Федеральной службы государственной регистрации, кадастра и картографии - докумен</w:t>
      </w:r>
      <w:r w:rsidRPr="00167A93">
        <w:rPr>
          <w:color w:val="000000" w:themeColor="text1"/>
        </w:rPr>
        <w:t>ты, подтверждающие наличие зарегистрированного права собственности на земельные участки, здания, строения и сооружения и иные объекты, не являющихся объектами жилищного фонда;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0" w:name="Par218"/>
      <w:bookmarkEnd w:id="10"/>
      <w:r w:rsidRPr="00167A93">
        <w:rPr>
          <w:color w:val="000000" w:themeColor="text1"/>
        </w:rPr>
        <w:t>4) Федеральной службы по аккредитации - сертификаты или декларации с</w:t>
      </w:r>
      <w:r w:rsidRPr="00167A93">
        <w:rPr>
          <w:color w:val="000000" w:themeColor="text1"/>
        </w:rPr>
        <w:t>оответствия технических устройств;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5) Федеральной службы по экологическому, технологическому и атомному надзору - заключение экспертизы промышленной безопасности.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Ростехнадзор получает сведения о документах, указанных в </w:t>
      </w:r>
      <w:hyperlink w:anchor="Par215" w:tooltip="1) Федеральной налоговой службы - выписка из ЕГРЮЛ, реестра аккредитованных филиалов, представительств иностранных юридических лиц (далее - РАПФ);" w:history="1">
        <w:r w:rsidRPr="00167A93">
          <w:rPr>
            <w:color w:val="000000" w:themeColor="text1"/>
          </w:rPr>
          <w:t>подпунктах 1</w:t>
        </w:r>
      </w:hyperlink>
      <w:r w:rsidRPr="00167A93">
        <w:rPr>
          <w:color w:val="000000" w:themeColor="text1"/>
        </w:rPr>
        <w:t xml:space="preserve"> - </w:t>
      </w:r>
      <w:hyperlink w:anchor="Par218" w:tooltip="4) Федеральной службы по аккредитации - сертификаты или декларации соответствия технических устройств;" w:history="1">
        <w:r w:rsidRPr="00167A93">
          <w:rPr>
            <w:color w:val="000000" w:themeColor="text1"/>
          </w:rPr>
          <w:t>4 пункта 31</w:t>
        </w:r>
      </w:hyperlink>
      <w:r w:rsidRPr="00167A93">
        <w:rPr>
          <w:color w:val="000000" w:themeColor="text1"/>
        </w:rPr>
        <w:t xml:space="preserve"> Административного регламента, по межведомственному запросу из соответствующего компетентного органа Российской Федерации.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Заявитель вправе представить по собственной инициативе указанные документы, полученные в соот</w:t>
      </w:r>
      <w:r w:rsidRPr="00167A93">
        <w:rPr>
          <w:color w:val="000000" w:themeColor="text1"/>
        </w:rPr>
        <w:t>ветствующем государственном органе Российской Федерации.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32. Непредставление компетентным органом Российской Федерации отве</w:t>
      </w:r>
      <w:r w:rsidRPr="00167A93">
        <w:rPr>
          <w:color w:val="000000" w:themeColor="text1"/>
        </w:rPr>
        <w:t>та на межведомственный запрос не является основанием для отказа заявителю в предоставлении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33. При предоставлении государственной услуги запрещается требовать от заявителя представления: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 xml:space="preserve">1) документов и информации или осуществления </w:t>
      </w:r>
      <w:r w:rsidRPr="00167A93">
        <w:rPr>
          <w:color w:val="000000" w:themeColor="text1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документов и информации, которые в соответствии с нормативными право</w:t>
      </w:r>
      <w:r w:rsidRPr="00167A93">
        <w:rPr>
          <w:color w:val="000000" w:themeColor="text1"/>
        </w:rPr>
        <w:t>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</w:t>
      </w:r>
      <w:r w:rsidRPr="00167A93">
        <w:rPr>
          <w:color w:val="000000" w:themeColor="text1"/>
        </w:rPr>
        <w:t xml:space="preserve">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5" w:history="1">
        <w:r w:rsidRPr="00167A93">
          <w:rPr>
            <w:color w:val="000000" w:themeColor="text1"/>
          </w:rPr>
          <w:t>части 6 статьи 7</w:t>
        </w:r>
      </w:hyperlink>
      <w:r w:rsidRPr="00167A93">
        <w:rPr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"Об орган</w:t>
      </w:r>
      <w:r w:rsidRPr="00167A93">
        <w:rPr>
          <w:color w:val="000000" w:themeColor="text1"/>
        </w:rPr>
        <w:t>изации предоставления государственных и муниципальных услуг");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</w:t>
      </w:r>
      <w:r w:rsidRPr="00167A93">
        <w:rPr>
          <w:color w:val="000000" w:themeColor="text1"/>
        </w:rPr>
        <w:t xml:space="preserve">ьной услуги, либо в предоставлении государственной или муниципальной услуги, за исключением случаев, установленных </w:t>
      </w:r>
      <w:hyperlink r:id="rId36" w:history="1">
        <w:r w:rsidRPr="00167A93">
          <w:rPr>
            <w:color w:val="000000" w:themeColor="text1"/>
          </w:rPr>
          <w:t>пунктом 4 части 1 статьи 7</w:t>
        </w:r>
      </w:hyperlink>
      <w:r w:rsidRPr="00167A93">
        <w:rPr>
          <w:color w:val="000000" w:themeColor="text1"/>
        </w:rPr>
        <w:t xml:space="preserve"> Фе</w:t>
      </w:r>
      <w:r w:rsidRPr="00167A93">
        <w:rPr>
          <w:color w:val="000000" w:themeColor="text1"/>
        </w:rPr>
        <w:t>дерального закона "Об организации предоставления государственных и муниципальных услуг";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документов, подтверждающих уплату государственной пошлины, или внесение платы за предоставление государственной услуги.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Исчерпывающий перечень оснований для отказа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приеме документов, необходимых для предоставления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bookmarkStart w:id="11" w:name="Par234"/>
      <w:bookmarkEnd w:id="11"/>
      <w:r w:rsidRPr="00167A93">
        <w:rPr>
          <w:color w:val="000000" w:themeColor="text1"/>
        </w:rPr>
        <w:t>34. Основаниями для отказа в приеме документов, необходимых для предоставления государственной услуги, являются: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отсутствие заявления, позволяющего идентифицировать</w:t>
      </w:r>
      <w:r w:rsidRPr="00167A93">
        <w:rPr>
          <w:color w:val="000000" w:themeColor="text1"/>
        </w:rPr>
        <w:t xml:space="preserve"> заявителя;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представление заявителем документов, которые не поддаются прочтению;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отсутствие документов, указанных в описи;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при предоставлении документов в виде электронного дела через ЕПГУ (в случае использования заявит</w:t>
      </w:r>
      <w:r w:rsidRPr="00167A93">
        <w:rPr>
          <w:color w:val="000000" w:themeColor="text1"/>
        </w:rPr>
        <w:t>елем усиленной квалифицированной подписи).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35. Ростехнадзор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</w:t>
      </w:r>
      <w:r w:rsidRPr="00167A93">
        <w:rPr>
          <w:color w:val="000000" w:themeColor="text1"/>
        </w:rPr>
        <w:t xml:space="preserve"> и порядке предоставления услуги, опубликованной на ЕПГУ.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Исчерпывающий перечень оснований для приостановления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или отказа в предоставлении 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36. Основаниями для приостановления предоставления государственной услуги является представл</w:t>
      </w:r>
      <w:r w:rsidRPr="00167A93">
        <w:rPr>
          <w:color w:val="000000" w:themeColor="text1"/>
        </w:rPr>
        <w:t xml:space="preserve">ение документов, предусмотренных </w:t>
      </w:r>
      <w:hyperlink w:anchor="Par151" w:tooltip="26. К заявлению о предоставлении лицензии прилагаются:" w:history="1">
        <w:r w:rsidRPr="00167A93">
          <w:rPr>
            <w:color w:val="000000" w:themeColor="text1"/>
          </w:rPr>
          <w:t>пунктами 26</w:t>
        </w:r>
      </w:hyperlink>
      <w:r w:rsidRPr="00167A93">
        <w:rPr>
          <w:color w:val="000000" w:themeColor="text1"/>
        </w:rPr>
        <w:t xml:space="preserve">,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28</w:t>
        </w:r>
      </w:hyperlink>
      <w:r w:rsidRPr="00167A93">
        <w:rPr>
          <w:color w:val="000000" w:themeColor="text1"/>
        </w:rPr>
        <w:t xml:space="preserve"> Административного регламента, не в полном объеме или с нарушением требований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</w:t>
        </w:r>
        <w:r w:rsidRPr="00167A93">
          <w:rPr>
            <w:color w:val="000000" w:themeColor="text1"/>
          </w:rPr>
          <w:t>тов 25</w:t>
        </w:r>
      </w:hyperlink>
      <w:r w:rsidRPr="00167A93">
        <w:rPr>
          <w:color w:val="000000" w:themeColor="text1"/>
        </w:rPr>
        <w:t xml:space="preserve">, </w:t>
      </w:r>
      <w:hyperlink w:anchor="Par196" w:tooltip="27. Для переоформления лицензии лицензиат направляет заявление по форме, приведенной в приложении N 2 к Административному регламенту." w:history="1">
        <w:r w:rsidRPr="00167A93">
          <w:rPr>
            <w:color w:val="000000" w:themeColor="text1"/>
          </w:rPr>
          <w:t>27</w:t>
        </w:r>
      </w:hyperlink>
      <w:r w:rsidRPr="00167A93">
        <w:rPr>
          <w:color w:val="000000" w:themeColor="text1"/>
        </w:rPr>
        <w:t xml:space="preserve"> Административного регламента &lt;15&gt;.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&lt;15&gt; </w:t>
      </w:r>
      <w:hyperlink r:id="rId37" w:history="1">
        <w:r w:rsidRPr="00167A93">
          <w:rPr>
            <w:color w:val="000000" w:themeColor="text1"/>
          </w:rPr>
          <w:t>Часть 8 статьи 13</w:t>
        </w:r>
      </w:hyperlink>
      <w:r w:rsidRPr="00167A93">
        <w:rPr>
          <w:color w:val="000000" w:themeColor="text1"/>
        </w:rPr>
        <w:t xml:space="preserve">, </w:t>
      </w:r>
      <w:hyperlink r:id="rId38" w:history="1">
        <w:r w:rsidRPr="00167A93">
          <w:rPr>
            <w:color w:val="000000" w:themeColor="text1"/>
          </w:rPr>
          <w:t>часть 12 статьи 18</w:t>
        </w:r>
      </w:hyperlink>
      <w:r w:rsidRPr="00167A93">
        <w:rPr>
          <w:color w:val="000000" w:themeColor="text1"/>
        </w:rPr>
        <w:t xml:space="preserve"> Фе</w:t>
      </w:r>
      <w:r w:rsidRPr="00167A93">
        <w:rPr>
          <w:color w:val="000000" w:themeColor="text1"/>
        </w:rPr>
        <w:t>дерального закона "О лицензировании отдельных видов деятельности".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37. Основаниями для отказа в предоставлении государственной услуги являются &lt;16&gt;: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&lt;16&gt; </w:t>
      </w:r>
      <w:hyperlink r:id="rId39" w:history="1">
        <w:r w:rsidRPr="00167A93">
          <w:rPr>
            <w:color w:val="000000" w:themeColor="text1"/>
          </w:rPr>
          <w:t>Часть 7 статьи 13</w:t>
        </w:r>
      </w:hyperlink>
      <w:r w:rsidRPr="00167A93">
        <w:rPr>
          <w:color w:val="000000" w:themeColor="text1"/>
        </w:rPr>
        <w:t xml:space="preserve">, </w:t>
      </w:r>
      <w:hyperlink r:id="rId40" w:history="1">
        <w:r w:rsidRPr="00167A93">
          <w:rPr>
            <w:color w:val="000000" w:themeColor="text1"/>
          </w:rPr>
          <w:t>часть 19 статьи 18</w:t>
        </w:r>
      </w:hyperlink>
      <w:r w:rsidRPr="00167A93">
        <w:rPr>
          <w:color w:val="000000" w:themeColor="text1"/>
        </w:rPr>
        <w:t xml:space="preserve"> Федерального закона "О лицензировании отдельных видов деятел</w:t>
      </w:r>
      <w:r w:rsidRPr="00167A93">
        <w:rPr>
          <w:color w:val="000000" w:themeColor="text1"/>
        </w:rPr>
        <w:t>ьности".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bookmarkStart w:id="12" w:name="Par252"/>
      <w:bookmarkEnd w:id="12"/>
      <w:r w:rsidRPr="00167A93">
        <w:rPr>
          <w:color w:val="000000" w:themeColor="text1"/>
        </w:rPr>
        <w:t>1) наличие в представленных соискателем лицензии или лицензиатом заявительных документах недостоверной или искаженной информации;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3" w:name="Par253"/>
      <w:bookmarkEnd w:id="13"/>
      <w:r w:rsidRPr="00167A93">
        <w:rPr>
          <w:color w:val="000000" w:themeColor="text1"/>
        </w:rPr>
        <w:t xml:space="preserve">2) выявление факта, подтверждающего неуплату или неполную уплату государственной пошлины за </w:t>
      </w:r>
      <w:r w:rsidRPr="00167A93">
        <w:rPr>
          <w:color w:val="000000" w:themeColor="text1"/>
        </w:rPr>
        <w:t>предоставление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4" w:name="Par254"/>
      <w:bookmarkEnd w:id="14"/>
      <w:r w:rsidRPr="00167A93">
        <w:rPr>
          <w:color w:val="000000" w:themeColor="text1"/>
        </w:rPr>
        <w:t>3) выявление факта, подтверждающего отсутствие платы за предоставление сведений о конкретной лицензии, в случае если в заявлении указано на необходимость получения сведений о конкретной лицензии на бумажно</w:t>
      </w:r>
      <w:r w:rsidRPr="00167A93">
        <w:rPr>
          <w:color w:val="000000" w:themeColor="text1"/>
        </w:rPr>
        <w:t>м носителе;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5" w:name="Par255"/>
      <w:bookmarkEnd w:id="15"/>
      <w:r w:rsidRPr="00167A93">
        <w:rPr>
          <w:color w:val="000000" w:themeColor="text1"/>
        </w:rPr>
        <w:t>4) отсутствие в заявлении о предоставлении сведений о конкретной лицензии реквизитов лицензии, в отношении которой запрашиваются сведения;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5) непредставление соискателем лицензии или лицензиатом в полном объеме документов, необходим</w:t>
      </w:r>
      <w:r w:rsidRPr="00167A93">
        <w:rPr>
          <w:color w:val="000000" w:themeColor="text1"/>
        </w:rPr>
        <w:t>ых для предоставления государственной услуги, в тридцатидневный срок со дня получения уведомления о необходимости устранения выявленных нарушений.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Перечень услуг, которые являются необходимыми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обязательными для предоставления государственной услуги,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т</w:t>
      </w:r>
      <w:r w:rsidRPr="00167A93">
        <w:rPr>
          <w:color w:val="000000" w:themeColor="text1"/>
        </w:rPr>
        <w:t>ом числе сведения о документе (документах), выдаваемом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(выдаваемых) организациями, участвующими в предоставлении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38. Необходимыми и обязательными услугами для предоставления государственной услуги являются: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1) экспертиза промышленной безопасности технических устройств, применяемых на опасных производственных объектах, в случаях, установленных </w:t>
      </w:r>
      <w:hyperlink r:id="rId41" w:history="1">
        <w:r w:rsidRPr="00167A93">
          <w:rPr>
            <w:color w:val="000000" w:themeColor="text1"/>
          </w:rPr>
          <w:t>статьей 7</w:t>
        </w:r>
      </w:hyperlink>
      <w:r w:rsidRPr="00167A93">
        <w:rPr>
          <w:color w:val="000000" w:themeColor="text1"/>
        </w:rPr>
        <w:t xml:space="preserve"> Федерального закона "О промышленной безопасности опасных производственных объектов" &lt;17&gt;;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&lt;17&gt; </w:t>
      </w:r>
      <w:hyperlink r:id="rId42" w:history="1">
        <w:r w:rsidRPr="00167A93">
          <w:rPr>
            <w:color w:val="000000" w:themeColor="text1"/>
          </w:rPr>
          <w:t>Пункт 19</w:t>
        </w:r>
      </w:hyperlink>
      <w:r w:rsidRPr="00167A93">
        <w:rPr>
          <w:color w:val="000000" w:themeColor="text1"/>
        </w:rPr>
        <w:t xml:space="preserve"> перечня услуг.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2) аттестация в области промышленной безопасности ответственного работника, уполномоченного на принятие решений по организации выполнения заявленных работ и ответственного за их выполнение в организации, в соответствии со </w:t>
      </w:r>
      <w:hyperlink r:id="rId43" w:history="1">
        <w:r w:rsidRPr="00167A93">
          <w:rPr>
            <w:color w:val="000000" w:themeColor="text1"/>
          </w:rPr>
          <w:t>статьями 9</w:t>
        </w:r>
      </w:hyperlink>
      <w:r w:rsidRPr="00167A93">
        <w:rPr>
          <w:color w:val="000000" w:themeColor="text1"/>
        </w:rPr>
        <w:t xml:space="preserve"> и </w:t>
      </w:r>
      <w:hyperlink r:id="rId44" w:history="1">
        <w:r w:rsidRPr="00167A93">
          <w:rPr>
            <w:color w:val="000000" w:themeColor="text1"/>
          </w:rPr>
          <w:t>14.1</w:t>
        </w:r>
      </w:hyperlink>
      <w:r w:rsidRPr="00167A93">
        <w:rPr>
          <w:color w:val="000000" w:themeColor="text1"/>
        </w:rPr>
        <w:t xml:space="preserve"> Федерального закона "О промы</w:t>
      </w:r>
      <w:r w:rsidRPr="00167A93">
        <w:rPr>
          <w:color w:val="000000" w:themeColor="text1"/>
        </w:rPr>
        <w:t>шленной безопасности опасных производственных объектов" &lt;18&gt;.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&lt;18&gt; </w:t>
      </w:r>
      <w:hyperlink r:id="rId45" w:history="1">
        <w:r w:rsidRPr="00167A93">
          <w:rPr>
            <w:color w:val="000000" w:themeColor="text1"/>
          </w:rPr>
          <w:t>Пункт 28</w:t>
        </w:r>
      </w:hyperlink>
      <w:r w:rsidRPr="00167A93">
        <w:rPr>
          <w:color w:val="000000" w:themeColor="text1"/>
        </w:rPr>
        <w:t xml:space="preserve"> перечня услуг.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 xml:space="preserve">Порядок, размер </w:t>
      </w:r>
      <w:r w:rsidRPr="00167A93">
        <w:rPr>
          <w:color w:val="000000" w:themeColor="text1"/>
        </w:rPr>
        <w:t>и основания взимания государственной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пошлины или иной платы, взимаемой за предоставление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39. За предоставление, переоформление лицензии уплачивается государственная пошлина в порядке и размерах, установленных </w:t>
      </w:r>
      <w:hyperlink r:id="rId46" w:history="1">
        <w:r w:rsidRPr="00167A93">
          <w:rPr>
            <w:color w:val="000000" w:themeColor="text1"/>
          </w:rPr>
          <w:t>подпунктом 5.2 пункта 1 статьи 333.18</w:t>
        </w:r>
      </w:hyperlink>
      <w:r w:rsidRPr="00167A93">
        <w:rPr>
          <w:color w:val="000000" w:themeColor="text1"/>
        </w:rPr>
        <w:t xml:space="preserve"> и </w:t>
      </w:r>
      <w:hyperlink r:id="rId47" w:history="1">
        <w:r w:rsidRPr="00167A93">
          <w:rPr>
            <w:color w:val="000000" w:themeColor="text1"/>
          </w:rPr>
          <w:t xml:space="preserve">подпунктом 92 </w:t>
        </w:r>
        <w:r w:rsidRPr="00167A93">
          <w:rPr>
            <w:color w:val="000000" w:themeColor="text1"/>
          </w:rPr>
          <w:t>пункта 1 статьи 333.33</w:t>
        </w:r>
      </w:hyperlink>
      <w:r w:rsidRPr="00167A93">
        <w:rPr>
          <w:color w:val="000000" w:themeColor="text1"/>
        </w:rPr>
        <w:t xml:space="preserve"> Налогового кодекса Российской Федерации (Собрание законодательства Российской Федерации, 2000, N 32, ст. 3340; 2020, N 5, ст. 583) (далее - Налоговый кодекс).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40. За предоставление выписки из реестра лицензий на бумажном носителе </w:t>
      </w:r>
      <w:r w:rsidRPr="00167A93">
        <w:rPr>
          <w:color w:val="000000" w:themeColor="text1"/>
        </w:rPr>
        <w:t xml:space="preserve">взимается плата в </w:t>
      </w:r>
      <w:hyperlink r:id="rId48" w:history="1">
        <w:r w:rsidRPr="00167A93">
          <w:rPr>
            <w:color w:val="000000" w:themeColor="text1"/>
          </w:rPr>
          <w:t>порядке</w:t>
        </w:r>
      </w:hyperlink>
      <w:r w:rsidRPr="00167A93">
        <w:rPr>
          <w:color w:val="000000" w:themeColor="text1"/>
        </w:rPr>
        <w:t xml:space="preserve"> и размере, установленном приказом Министерства экономического развития Российской Федерации от 6 ноября 2020 г. N 7</w:t>
      </w:r>
      <w:r w:rsidRPr="00167A93">
        <w:rPr>
          <w:color w:val="000000" w:themeColor="text1"/>
        </w:rPr>
        <w:t>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Министерством юстиции Российской Федерации 10 декабря 2020 г., регистрационный N 61378).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Порядок, размер и основания взимания платы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за предоставление услуг, которые являются необходимыми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обязательными для предоставления государственной услуги,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включая информацию о методике расчета такой платы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41. Порядок, размер и основания взимания платы</w:t>
      </w:r>
      <w:r w:rsidRPr="00167A93">
        <w:rPr>
          <w:color w:val="000000" w:themeColor="text1"/>
        </w:rPr>
        <w:t xml:space="preserve"> за предоставление услуги по проведению экспертизы промышленной безопасности, включая информацию о расчете размера такой платы, установлены </w:t>
      </w:r>
      <w:hyperlink r:id="rId49" w:history="1">
        <w:r w:rsidRPr="00167A93">
          <w:rPr>
            <w:color w:val="000000" w:themeColor="text1"/>
          </w:rPr>
          <w:t>Мето</w:t>
        </w:r>
        <w:r w:rsidRPr="00167A93">
          <w:rPr>
            <w:color w:val="000000" w:themeColor="text1"/>
          </w:rPr>
          <w:t>дикой</w:t>
        </w:r>
      </w:hyperlink>
      <w:r w:rsidRPr="00167A93">
        <w:rPr>
          <w:color w:val="000000" w:themeColor="text1"/>
        </w:rPr>
        <w:t xml:space="preserve">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и атомному надзору от 14 февраля 2012 г. N 97 (зарегистрирован Министерством юстиции</w:t>
      </w:r>
      <w:r w:rsidRPr="00167A93">
        <w:rPr>
          <w:color w:val="000000" w:themeColor="text1"/>
        </w:rPr>
        <w:t xml:space="preserve"> Российской Федерации 20 марта 2012 г., регистрационный N 23523).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42. Порядок, размер и основания взимания платы за предоставление услуги по прохождению специальной подготовки, в том числе выдачу документа, подтверждающего ее прохождение, необходимого и об</w:t>
      </w:r>
      <w:r w:rsidRPr="00167A93">
        <w:rPr>
          <w:color w:val="000000" w:themeColor="text1"/>
        </w:rPr>
        <w:t xml:space="preserve">язательного для предоставления государственной услуги федеральными органами исполнительной власти, установлены </w:t>
      </w:r>
      <w:hyperlink r:id="rId50" w:history="1">
        <w:r w:rsidRPr="00167A93">
          <w:rPr>
            <w:color w:val="000000" w:themeColor="text1"/>
          </w:rPr>
          <w:t>подпунктом 5.2 пункта 1 статьи 333</w:t>
        </w:r>
        <w:r w:rsidRPr="00167A93">
          <w:rPr>
            <w:color w:val="000000" w:themeColor="text1"/>
          </w:rPr>
          <w:t>.18</w:t>
        </w:r>
      </w:hyperlink>
      <w:r w:rsidRPr="00167A93">
        <w:rPr>
          <w:color w:val="000000" w:themeColor="text1"/>
        </w:rPr>
        <w:t xml:space="preserve"> и </w:t>
      </w:r>
      <w:hyperlink r:id="rId51" w:history="1">
        <w:r w:rsidRPr="00167A93">
          <w:rPr>
            <w:color w:val="000000" w:themeColor="text1"/>
          </w:rPr>
          <w:t>подпунктом 72 пункта 1 статьи 333.33</w:t>
        </w:r>
      </w:hyperlink>
      <w:r w:rsidRPr="00167A93">
        <w:rPr>
          <w:color w:val="000000" w:themeColor="text1"/>
        </w:rPr>
        <w:t xml:space="preserve"> Налогового кодекса.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Максимальный срок ожидания в очереди при подаче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запроса о предоставлении государственной услуги, услуги,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предоставляемой организацией, участвующей в предоставлении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услуги, и при получении результата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предоставления таких услуг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43. Максимальный срок ожидания в очереди при подаче заявления</w:t>
      </w:r>
      <w:r w:rsidRPr="00167A93">
        <w:rPr>
          <w:color w:val="000000" w:themeColor="text1"/>
        </w:rPr>
        <w:t xml:space="preserve"> о предоставлении государственной услуги на бумажном носителе и получении документа, подтверждающего предоставление государственной услуги, - пятнадцать минут.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Срок и порядок регистрации запроса заявителя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о предоставлении государственной услуги и услуги,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предоставляемой организацией, участвующей в предоставлении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услуги, в том числе в электронной форме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44. Регистрация запроса о предоставлении государственной услуги осуществляется должностным лицом отдела Ростехнадзора, ответственного за вза</w:t>
      </w:r>
      <w:r w:rsidRPr="00167A93">
        <w:rPr>
          <w:color w:val="000000" w:themeColor="text1"/>
        </w:rPr>
        <w:t xml:space="preserve">имодействие с заявителями, в соответствии с </w:t>
      </w:r>
      <w:hyperlink w:anchor="Par404" w:tooltip="58. Основанием для начала административной процедуры является представление соискателем лицензии, лицензиатом либо заинтересованным лицом заявительных документов, предусмотренных пунктами 25 - 30 Административного регламента, в Ростехнадзор." w:history="1">
        <w:r w:rsidRPr="00167A93">
          <w:rPr>
            <w:color w:val="000000" w:themeColor="text1"/>
          </w:rPr>
          <w:t>пунктами 58</w:t>
        </w:r>
      </w:hyperlink>
      <w:r w:rsidRPr="00167A93">
        <w:rPr>
          <w:color w:val="000000" w:themeColor="text1"/>
        </w:rPr>
        <w:t xml:space="preserve"> - </w:t>
      </w:r>
      <w:hyperlink w:anchor="Par412" w:tooltip="63. Начальник (заместитель начальника) структурного подразделения, ответственного за предоставление государственной услуги, в течение одного рабочего дня со дня регистрации заявительных документов назначает должностное лицо, уполномоченное рассматривать заявительные документы (далее - исполнитель)." w:history="1">
        <w:r w:rsidRPr="00167A93">
          <w:rPr>
            <w:color w:val="000000" w:themeColor="text1"/>
          </w:rPr>
          <w:t>63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45. При подаче заявления через ЕПГУ Ростехнадзор обеспечивает прием документов,</w:t>
      </w:r>
      <w:r w:rsidRPr="00167A93">
        <w:rPr>
          <w:color w:val="000000" w:themeColor="text1"/>
        </w:rPr>
        <w:t xml:space="preserve"> необходимых для предоставления государственной услуги, и регистрацию заявления не позднее одного рабочего дня со дня его поступления.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46. При поступлении заявления в электронной форме в автоматическом режиме осуществляется форматно-логический контроль зая</w:t>
      </w:r>
      <w:r w:rsidRPr="00167A93">
        <w:rPr>
          <w:color w:val="000000" w:themeColor="text1"/>
        </w:rPr>
        <w:t xml:space="preserve">вления, проверяется наличие оснований для отказа в приеме заявления, указанных в </w:t>
      </w:r>
      <w:hyperlink w:anchor="Par234" w:tooltip="34. Основаниями для отказа в приеме документов, необходимых для предоставления государственной услуги, являются:" w:history="1">
        <w:r w:rsidRPr="00167A93">
          <w:rPr>
            <w:color w:val="000000" w:themeColor="text1"/>
          </w:rPr>
          <w:t>пункте 34</w:t>
        </w:r>
      </w:hyperlink>
      <w:r w:rsidRPr="00167A93">
        <w:rPr>
          <w:color w:val="000000" w:themeColor="text1"/>
        </w:rPr>
        <w:t xml:space="preserve"> Административного реглам</w:t>
      </w:r>
      <w:r w:rsidRPr="00167A93">
        <w:rPr>
          <w:color w:val="000000" w:themeColor="text1"/>
        </w:rPr>
        <w:t>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ЕПГУ заявителю будет представлена информация о ходе рассмотрения заявительных документов.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Требо</w:t>
      </w:r>
      <w:r w:rsidRPr="00167A93">
        <w:rPr>
          <w:color w:val="000000" w:themeColor="text1"/>
        </w:rPr>
        <w:t>вания к помещениям, в которых предоставляется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государственная услуга, к залу ожидания, местам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для заполнения запросов о предоставлении государственной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услуги, информационным стендам с образцами их заполнения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перечнем документов, необходимых для предостав</w:t>
      </w:r>
      <w:r w:rsidRPr="00167A93">
        <w:rPr>
          <w:color w:val="000000" w:themeColor="text1"/>
        </w:rPr>
        <w:t>ления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каждой государственной услуги, размещению и оформлению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визуальной, текстовой и мультимедийной информации о порядке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предоставления такой услуги, в том числе к обеспечению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доступности для инвалидов указанных объектов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соответствии с законодательством Российской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Федерации о социальной защите инвалидов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47.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</w:t>
      </w:r>
      <w:r w:rsidRPr="00167A93">
        <w:rPr>
          <w:color w:val="000000" w:themeColor="text1"/>
        </w:rPr>
        <w:t>ственного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48. Для ожидания приема заявителям (их представителям) должны отводиться места, оборудованные с</w:t>
      </w:r>
      <w:r w:rsidRPr="00167A93">
        <w:rPr>
          <w:color w:val="000000" w:themeColor="text1"/>
        </w:rPr>
        <w:t>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49. Визуальная, текстовая и мультимедийная информация о порядке предост</w:t>
      </w:r>
      <w:r w:rsidRPr="00167A93">
        <w:rPr>
          <w:color w:val="000000" w:themeColor="text1"/>
        </w:rPr>
        <w:t>авления государственной услуги размещается на информационном стенде в помещении Ростехнадзора, предусмотренном для приема заявителей (их представителей), а также на ЕПГУ и на официальном сайте Ростехнадзора.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50. В целях организации беспрепятственного досту</w:t>
      </w:r>
      <w:r w:rsidRPr="00167A93">
        <w:rPr>
          <w:color w:val="000000" w:themeColor="text1"/>
        </w:rPr>
        <w:t>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 &lt;19&gt;: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&lt;19&gt; </w:t>
      </w:r>
      <w:hyperlink r:id="rId52" w:history="1">
        <w:r w:rsidRPr="00167A93">
          <w:rPr>
            <w:color w:val="000000" w:themeColor="text1"/>
          </w:rPr>
          <w:t>Статья 15</w:t>
        </w:r>
      </w:hyperlink>
      <w:r w:rsidRPr="00167A93">
        <w:rPr>
          <w:color w:val="000000" w:themeColor="text1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</w:t>
      </w:r>
      <w:r w:rsidRPr="00167A93">
        <w:rPr>
          <w:color w:val="000000" w:themeColor="text1"/>
        </w:rPr>
        <w:t>928).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возможность самостоятельного передви</w:t>
      </w:r>
      <w:r w:rsidRPr="00167A93">
        <w:rPr>
          <w:color w:val="000000" w:themeColor="text1"/>
        </w:rPr>
        <w:t>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</w:t>
      </w:r>
      <w:r w:rsidRPr="00167A93">
        <w:rPr>
          <w:color w:val="000000" w:themeColor="text1"/>
        </w:rPr>
        <w:t>-коляски;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</w:t>
      </w:r>
      <w:r w:rsidRPr="00167A93">
        <w:rPr>
          <w:color w:val="000000" w:themeColor="text1"/>
        </w:rPr>
        <w:t>аниям, помещениям), в которых предоставляется государственная услуга, с учетом ограничений их жизнедеятельности;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167A93">
        <w:rPr>
          <w:color w:val="000000" w:themeColor="text1"/>
        </w:rPr>
        <w:t>знаками, выполненными рельефно-точечным шрифтом Брайля;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6) допуск сурдопереводчика и тифлосурдопереводчика;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7) допуск собаки-проводника на объекты (здания, помещения), в которых предоставляется государственная услуга;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8) оказание инвалидам помощи в преодол</w:t>
      </w:r>
      <w:r w:rsidRPr="00167A93">
        <w:rPr>
          <w:color w:val="000000" w:themeColor="text1"/>
        </w:rPr>
        <w:t xml:space="preserve">ении барьеров, мешающих получению ими государственной услуги наравне с другими лицами (в случае невозможности полностью приспособить объект с учетом потребности инвалида ему должен быть обеспечен доступ к месту </w:t>
      </w:r>
      <w:r w:rsidRPr="00167A93">
        <w:rPr>
          <w:color w:val="000000" w:themeColor="text1"/>
        </w:rPr>
        <w:lastRenderedPageBreak/>
        <w:t>предоставления государственной услуги);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9) на</w:t>
      </w:r>
      <w:r w:rsidRPr="00167A93">
        <w:rPr>
          <w:color w:val="000000" w:themeColor="text1"/>
        </w:rPr>
        <w:t xml:space="preserve"> каждой стоянке автотранспортных средств выделяется не менее десяти процентов мест (но не менее одного места) для парковки специальных автотранспортных средств инвалидов.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Показатели доступности и качества государственной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услуги, в том числе количество вза</w:t>
      </w:r>
      <w:r w:rsidRPr="00167A93">
        <w:rPr>
          <w:color w:val="000000" w:themeColor="text1"/>
        </w:rPr>
        <w:t>имодействий заявителя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с должностными лицами при предоставлении государственной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услуги и их продолжительность, возможность получения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информации о ходе предоставления государственной услуги,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том числе с использованием информационно-коммуникационных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технологий, возможность либо невозможность получения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 в многофункциональном центре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предоставления государственных и муниципальных услуг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(в том числе в полном объеме), в любом территориальном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подразделении органа, предоставляющего госу</w:t>
      </w:r>
      <w:r w:rsidRPr="00167A93">
        <w:rPr>
          <w:color w:val="000000" w:themeColor="text1"/>
        </w:rPr>
        <w:t>дарственную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услугу, по выбору заявителя (экстерриториальный принцип),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посредством запроса о предоставлении нескольких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государственных и (или) муниципальных услуг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многофункциональных центрах предоставления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государственных и муниципальных услуг, предусмотр</w:t>
      </w:r>
      <w:r w:rsidRPr="00167A93">
        <w:rPr>
          <w:color w:val="000000" w:themeColor="text1"/>
        </w:rPr>
        <w:t>енного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hyperlink r:id="rId53" w:history="1">
        <w:r w:rsidRPr="00167A93">
          <w:rPr>
            <w:color w:val="000000" w:themeColor="text1"/>
          </w:rPr>
          <w:t>статьей 15.1</w:t>
        </w:r>
      </w:hyperlink>
      <w:r w:rsidRPr="00167A93">
        <w:rPr>
          <w:color w:val="000000" w:themeColor="text1"/>
        </w:rPr>
        <w:t xml:space="preserve"> Федерального закона "О предоставлении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государственных и муниципальных услуг"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(далее - комплексный запрос)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51. Показателями </w:t>
      </w:r>
      <w:r w:rsidRPr="00167A93">
        <w:rPr>
          <w:color w:val="000000" w:themeColor="text1"/>
        </w:rPr>
        <w:t>доступности и качества предоставления государственной услуги являются: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полнота и доступность информации о местах, порядке и сроках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предоставление заявителю возможности выбора способа представления заявительных д</w:t>
      </w:r>
      <w:r w:rsidRPr="00167A93">
        <w:rPr>
          <w:color w:val="000000" w:themeColor="text1"/>
        </w:rPr>
        <w:t>окументов, в том числе в электронной форме с использованием ЕПГУ;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отношение количества жалоб от заявителей о нарушениях порядка предоставления государственной услуги, предусмотренных настоящим Административным регламентом, к общему числу поданных заявле</w:t>
      </w:r>
      <w:r w:rsidRPr="00167A93">
        <w:rPr>
          <w:color w:val="000000" w:themeColor="text1"/>
        </w:rPr>
        <w:t>ний о предоставлении государственной услуги за отчетный период;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количество судебных исков по обжалованию решений Ростехнадзора (территориальных органов Ростехнадзора);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5) отсутствие очередей при приеме заявительных документов и выдаче результатов предос</w:t>
      </w:r>
      <w:r w:rsidRPr="00167A93">
        <w:rPr>
          <w:color w:val="000000" w:themeColor="text1"/>
        </w:rPr>
        <w:t>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6) отсутствие нарушений срока предоставления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52. Заявителю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1) получен</w:t>
      </w:r>
      <w:r w:rsidRPr="00167A93">
        <w:rPr>
          <w:color w:val="000000" w:themeColor="text1"/>
        </w:rPr>
        <w:t>ие информации о порядке и сроках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уплата государственной пошлины за предоставление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внесение платы за предоставление выписки из реестра лицензий на бумажном носителе;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формирование запроса о предоставлении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5) прием и регистрация запроса и иных документов, необходимых для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6) получение результата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7) получение сведений о</w:t>
      </w:r>
      <w:r w:rsidRPr="00167A93">
        <w:rPr>
          <w:color w:val="000000" w:themeColor="text1"/>
        </w:rPr>
        <w:t xml:space="preserve"> ходе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8) осуществление оценки качества предоставления государственной услуги;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9) досудебное (внесудебное) обжалование решений и действий (бездействия) территориального органа Ростехнадзора, должностного лица либо феде</w:t>
      </w:r>
      <w:r w:rsidRPr="00167A93">
        <w:rPr>
          <w:color w:val="000000" w:themeColor="text1"/>
        </w:rPr>
        <w:t>рального государственного гражданского служащего территориального органа Ростехнадзора.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53. В рамках подачи заявления о предоставлении (получении результата) государственной услуги предполагается однократное взаимодействие должностного лица Ростехнадзора, </w:t>
      </w:r>
      <w:r w:rsidRPr="00167A93">
        <w:rPr>
          <w:color w:val="000000" w:themeColor="text1"/>
        </w:rPr>
        <w:t>ответственного за взаимодействие с заявителями, и заявителя, продолжительность которого не должна превышать десять минут.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54. Для получения государственной услуги запись на прием не требуется.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55. Предоставление государственной услуги в территориальном орг</w:t>
      </w:r>
      <w:r w:rsidRPr="00167A93">
        <w:rPr>
          <w:color w:val="000000" w:themeColor="text1"/>
        </w:rPr>
        <w:t>ане Ростехнадзора (экстерриториальный принцип), в многофункциональных центрах предоставления государственных и муниципальных услуг, посредством направления комплексного запроса не предусмотрено.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Иные требования, в том числе учитывающие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особенности предост</w:t>
      </w:r>
      <w:r w:rsidRPr="00167A93">
        <w:rPr>
          <w:color w:val="000000" w:themeColor="text1"/>
        </w:rPr>
        <w:t>авления государственной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услуги по экстерриториальному принципу (в случае,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если государственная услуга предоставляется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по экстерриториальному принципу), и особенности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предоставления государственной услуги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электронной форме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bookmarkStart w:id="16" w:name="Par383"/>
      <w:bookmarkEnd w:id="16"/>
      <w:r w:rsidRPr="00167A93">
        <w:rPr>
          <w:color w:val="000000" w:themeColor="text1"/>
        </w:rPr>
        <w:t>56. При направлении</w:t>
      </w:r>
      <w:r w:rsidRPr="00167A93">
        <w:rPr>
          <w:color w:val="000000" w:themeColor="text1"/>
        </w:rPr>
        <w:t xml:space="preserve"> в Ростехнадзор заявительных документов, указанных в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пунктах 25</w:t>
        </w:r>
      </w:hyperlink>
      <w:r w:rsidRPr="00167A93">
        <w:rPr>
          <w:color w:val="000000" w:themeColor="text1"/>
        </w:rPr>
        <w:t xml:space="preserve"> - </w:t>
      </w:r>
      <w:hyperlink w:anchor="Par202" w:tooltip="30. Для получения сведений о конкретной лицензии заявитель направляет заявление по форме, приведенной в приложении N 4 к Административному регламенту." w:history="1">
        <w:r w:rsidRPr="00167A93">
          <w:rPr>
            <w:color w:val="000000" w:themeColor="text1"/>
          </w:rPr>
          <w:t>30</w:t>
        </w:r>
      </w:hyperlink>
      <w:r w:rsidRPr="00167A93">
        <w:rPr>
          <w:color w:val="000000" w:themeColor="text1"/>
        </w:rPr>
        <w:t xml:space="preserve"> Административного регламента, в электронной форме используется простая электронная подпись или ус</w:t>
      </w:r>
      <w:r w:rsidRPr="00167A93">
        <w:rPr>
          <w:color w:val="000000" w:themeColor="text1"/>
        </w:rPr>
        <w:t xml:space="preserve">иленная квалифицированная электронная подпись заявителя в соответствии с </w:t>
      </w:r>
      <w:hyperlink r:id="rId54" w:history="1">
        <w:r w:rsidRPr="00167A93">
          <w:rPr>
            <w:color w:val="000000" w:themeColor="text1"/>
          </w:rPr>
          <w:t>Правилами</w:t>
        </w:r>
      </w:hyperlink>
      <w:r w:rsidRPr="00167A93">
        <w:rPr>
          <w:color w:val="000000" w:themeColor="text1"/>
        </w:rPr>
        <w:t xml:space="preserve"> предоставления документов по вопросам лицензирования в фор</w:t>
      </w:r>
      <w:r w:rsidRPr="00167A93">
        <w:rPr>
          <w:color w:val="000000" w:themeColor="text1"/>
        </w:rPr>
        <w:t>ме электронных документов, утвержденными постановлением Правительства Российской Федерации от 16 июля 2012 г. N 722 (Собрание законодательства Российской Федерации, 2012, N 30, ст. 4285).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Использование простой электронной подписи допускается в случае обращ</w:t>
      </w:r>
      <w:r w:rsidRPr="00167A93">
        <w:rPr>
          <w:color w:val="000000" w:themeColor="text1"/>
        </w:rPr>
        <w:t xml:space="preserve">ения в лицензирующий орган с заявлением о предоставлении сведений о конкретной лицензии, а также в случаях, определенных </w:t>
      </w:r>
      <w:hyperlink r:id="rId55" w:history="1">
        <w:r w:rsidRPr="00167A93">
          <w:rPr>
            <w:color w:val="000000" w:themeColor="text1"/>
          </w:rPr>
          <w:t>постановлением</w:t>
        </w:r>
      </w:hyperlink>
      <w:r w:rsidRPr="00167A93">
        <w:rPr>
          <w:color w:val="000000" w:themeColor="text1"/>
        </w:rPr>
        <w:t xml:space="preserve"> Правительства Российской</w:t>
      </w:r>
      <w:r w:rsidRPr="00167A93">
        <w:rPr>
          <w:color w:val="000000" w:themeColor="text1"/>
        </w:rPr>
        <w:t xml:space="preserve">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</w:t>
      </w:r>
      <w:r w:rsidRPr="00167A93">
        <w:rPr>
          <w:color w:val="000000" w:themeColor="text1"/>
        </w:rPr>
        <w:t>23).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1"/>
        <w:rPr>
          <w:color w:val="000000" w:themeColor="text1"/>
        </w:rPr>
      </w:pPr>
      <w:r w:rsidRPr="00167A93">
        <w:rPr>
          <w:color w:val="000000" w:themeColor="text1"/>
        </w:rPr>
        <w:t>III. Состав, последовательность и сроки выполнения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административных процедур (действий), требования к порядку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их выполнения, в том числе особенности выполнения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административных процедур (действий)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электронной форме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57. Предоставление государственной услуги включает в себя следующие административные процедуры: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прием и регистрация (отказ в приеме) заявительных документов;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проверка правильности оформления заявления и полноты прилагаемых к нему документов;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прове</w:t>
      </w:r>
      <w:r w:rsidRPr="00167A93">
        <w:rPr>
          <w:color w:val="000000" w:themeColor="text1"/>
        </w:rPr>
        <w:t>рка достоверности сведений, представленных соискателем лицензии (лицензиатом), в рамках документарной проверки;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4) проверка соответствия соискателя лицензии (лицензиата) лицензионным требованиям;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5) принятие решения о предоставлении (об отказе в предоставл</w:t>
      </w:r>
      <w:r w:rsidRPr="00167A93">
        <w:rPr>
          <w:color w:val="000000" w:themeColor="text1"/>
        </w:rPr>
        <w:t>ении), переоформлении (об отказе в переоформлении) лицензии;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6) проверка достоверности сведений, представленных лицензиатом для прекращения действия лицензии, и принятие решения о прекращении (об отказе в прекращении) действия лицензии;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7) предоставление с</w:t>
      </w:r>
      <w:r w:rsidRPr="00167A93">
        <w:rPr>
          <w:color w:val="000000" w:themeColor="text1"/>
        </w:rPr>
        <w:t>ведений о конкретной лицензии.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Прием и регистрация (отказ в приеме)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заявительных документов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bookmarkStart w:id="17" w:name="Par404"/>
      <w:bookmarkEnd w:id="17"/>
      <w:r w:rsidRPr="00167A93">
        <w:rPr>
          <w:color w:val="000000" w:themeColor="text1"/>
        </w:rPr>
        <w:t>58. Основанием для начала административной процедуры является представление соискателем лицензии, лицензиатом либо заинтересованным лицом заявительных</w:t>
      </w:r>
      <w:r w:rsidRPr="00167A93">
        <w:rPr>
          <w:color w:val="000000" w:themeColor="text1"/>
        </w:rPr>
        <w:t xml:space="preserve"> документов, предусмотренных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пунктами 25</w:t>
        </w:r>
      </w:hyperlink>
      <w:r w:rsidRPr="00167A93">
        <w:rPr>
          <w:color w:val="000000" w:themeColor="text1"/>
        </w:rPr>
        <w:t xml:space="preserve"> - </w:t>
      </w:r>
      <w:hyperlink w:anchor="Par202" w:tooltip="30. Для получения сведений о конкретной лицензии заявитель направляет заявление по форме, приведенной в приложении N 4 к Административному регламенту." w:history="1">
        <w:r w:rsidRPr="00167A93">
          <w:rPr>
            <w:color w:val="000000" w:themeColor="text1"/>
          </w:rPr>
          <w:t>30</w:t>
        </w:r>
      </w:hyperlink>
      <w:r w:rsidRPr="00167A93">
        <w:rPr>
          <w:color w:val="000000" w:themeColor="text1"/>
        </w:rPr>
        <w:t xml:space="preserve"> Административного регламента, в Ростехнадзор.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59. Должностное лицо Ростехнадзора, ответственное за взаимодействие с заяв</w:t>
      </w:r>
      <w:r w:rsidRPr="00167A93">
        <w:rPr>
          <w:color w:val="000000" w:themeColor="text1"/>
        </w:rPr>
        <w:t>ителями (далее - лицо, ответственное за взаимодействие с заявителями), в течение одного рабочего дня со дня поступления заявительных документов проводит проверку представленных документов на наличие оснований для отказа в приеме документов, необходимых для</w:t>
      </w:r>
      <w:r w:rsidRPr="00167A93">
        <w:rPr>
          <w:color w:val="000000" w:themeColor="text1"/>
        </w:rPr>
        <w:t xml:space="preserve"> предоставления государственной услуги, указанных в </w:t>
      </w:r>
      <w:hyperlink w:anchor="Par234" w:tooltip="34. Основаниями для отказа в приеме документов, необходимых для предоставления государственной услуги, являются:" w:history="1">
        <w:r w:rsidRPr="00167A93">
          <w:rPr>
            <w:color w:val="000000" w:themeColor="text1"/>
          </w:rPr>
          <w:t>пункте 34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60. При отсутствии осно</w:t>
      </w:r>
      <w:r w:rsidRPr="00167A93">
        <w:rPr>
          <w:color w:val="000000" w:themeColor="text1"/>
        </w:rPr>
        <w:t>ваний для отказа в приеме заявительных документов лицо, ответственное за взаимодействие с заявителями, в течение одного рабочего дня со дня поступления заявительных документов принимает и регистрирует заявительные документы по описи, копия которой с отметк</w:t>
      </w:r>
      <w:r w:rsidRPr="00167A93">
        <w:rPr>
          <w:color w:val="000000" w:themeColor="text1"/>
        </w:rPr>
        <w:t>ой о дате приема в тот же день вручается заявителю или направляется ему заказным почтовым отправлением с уведомлением о вручении.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В случае если в заявлении указывается на необходимость предоставления государственной услуги в электронной форме, лицо, ответс</w:t>
      </w:r>
      <w:r w:rsidRPr="00167A93">
        <w:rPr>
          <w:color w:val="000000" w:themeColor="text1"/>
        </w:rPr>
        <w:t>твенное за взаимодействие с заявителями, направляет заявителю в форме электронного документа, подписанного усиленной квалифицированной электронной подписью, копию описи с отметкой о дате приема и регистрации заявительных документов.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61. При наличии основан</w:t>
      </w:r>
      <w:r w:rsidRPr="00167A93">
        <w:rPr>
          <w:color w:val="000000" w:themeColor="text1"/>
        </w:rPr>
        <w:t>ий для отказа в приеме заявительных документов лицо, ответственное за взаимодействие с заявителями, в течение одного рабочего дня со дня поступления заявительных документов возвращает заявительные документы: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в случае личного приема - без регистрации в Рост</w:t>
      </w:r>
      <w:r w:rsidRPr="00167A93">
        <w:rPr>
          <w:color w:val="000000" w:themeColor="text1"/>
        </w:rPr>
        <w:t>ехнадзоре, фиксируя в журнале факт возврата заявительных документов;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в случае поступления почтовым отправлением или посредством ЕПГУ - регистрирует в Ростехнадзоре и направляет заявителю почтовым отправлением или в форме электронного документа уведомление </w:t>
      </w:r>
      <w:r w:rsidRPr="00167A93">
        <w:rPr>
          <w:color w:val="000000" w:themeColor="text1"/>
        </w:rPr>
        <w:t>об отказе в приеме документов, подписанное начальником (заместителем начальника) структурного подразделения, ответственного за предоставление государственной услуги, с приложением заявительных документов.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62. Принятое заявление в день его регистрации в Рос</w:t>
      </w:r>
      <w:r w:rsidRPr="00167A93">
        <w:rPr>
          <w:color w:val="000000" w:themeColor="text1"/>
        </w:rPr>
        <w:t>технадзоре передается лицом, ответственным за взаимодействие с заявителями, начальнику (заместителю начальника) структурного подразделения, ответственного за предоставление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8" w:name="Par412"/>
      <w:bookmarkEnd w:id="18"/>
      <w:r w:rsidRPr="00167A93">
        <w:rPr>
          <w:color w:val="000000" w:themeColor="text1"/>
        </w:rPr>
        <w:t>63. Начальник (заместитель начальника) структур</w:t>
      </w:r>
      <w:r w:rsidRPr="00167A93">
        <w:rPr>
          <w:color w:val="000000" w:themeColor="text1"/>
        </w:rPr>
        <w:t>ного подразделения, ответственного за предоставление государственной услуги, в течение одного рабочего дня со дня регистрации заявительных документов назначает должностное лицо, уполномоченное рассматривать заявительные документы (далее - исполнитель).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64. Должностным лицом, ответственным за прием и регистрацию (отказ в приеме) заявительных документов, является начальник (заместитель начальника) отдела Ростехнадзора, ответственного за взаимодействие с заявителями.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65. Критериями принятия решения по админ</w:t>
      </w:r>
      <w:r w:rsidRPr="00167A93">
        <w:rPr>
          <w:color w:val="000000" w:themeColor="text1"/>
        </w:rPr>
        <w:t xml:space="preserve">истративной процедуре является наличие или отсутствие оснований для отказа в приеме заявительных документов, приведенных в </w:t>
      </w:r>
      <w:hyperlink w:anchor="Par234" w:tooltip="34. Основаниями для отказа в приеме документов, необходимых для предоставления государственной услуги, являются:" w:history="1">
        <w:r w:rsidRPr="00167A93">
          <w:rPr>
            <w:color w:val="000000" w:themeColor="text1"/>
          </w:rPr>
          <w:t>пункте 34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66. Результатами административной процедуры являются: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прием и регистрация в Ростехнадзоре заявительных документов;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возврат заявительных документов без регистрации (в случае личного приема заявительных докумен</w:t>
      </w:r>
      <w:r w:rsidRPr="00167A93">
        <w:rPr>
          <w:color w:val="000000" w:themeColor="text1"/>
        </w:rPr>
        <w:t>тов);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возврат зарегистрированных в Ростехнадзоре документов с уведомлением об отказе в приеме документов, поступивших почтовым отправлением или посредством ЕПГУ.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67. Способом фиксации результата административной процедуры является регистрация заявительных </w:t>
      </w:r>
      <w:r w:rsidRPr="00167A93">
        <w:rPr>
          <w:color w:val="000000" w:themeColor="text1"/>
        </w:rPr>
        <w:t>документов, запись в журнале о возврате заявительных документов без регистрации (в случае личного приема заявительных документов) или регистрация уведомления об отказе в приеме документов, поступивших почтовым отправлением или посредством ЕПГУ.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Проверка п</w:t>
      </w:r>
      <w:r w:rsidRPr="00167A93">
        <w:rPr>
          <w:color w:val="000000" w:themeColor="text1"/>
        </w:rPr>
        <w:t>равильности оформления заявления и полноты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прилагаемых к нему документов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68. Основанием для начала административной процедуры является получение исполнителем заявительных документов.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69. При поступлении заявления о предоставлении, переоформлении лицензии,</w:t>
      </w:r>
      <w:r w:rsidRPr="00167A93">
        <w:rPr>
          <w:color w:val="000000" w:themeColor="text1"/>
        </w:rPr>
        <w:t xml:space="preserve"> исполнитель в течение трех рабочих дней со дня приема заявительных документов проводит проверку представленных документов требованиям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пунктов 25</w:t>
        </w:r>
      </w:hyperlink>
      <w:r w:rsidRPr="00167A93">
        <w:rPr>
          <w:color w:val="000000" w:themeColor="text1"/>
        </w:rPr>
        <w:t xml:space="preserve"> -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28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9" w:name="Par426"/>
      <w:bookmarkEnd w:id="19"/>
      <w:r w:rsidRPr="00167A93">
        <w:rPr>
          <w:color w:val="000000" w:themeColor="text1"/>
        </w:rPr>
        <w:t>70. В случае несо</w:t>
      </w:r>
      <w:r w:rsidRPr="00167A93">
        <w:rPr>
          <w:color w:val="000000" w:themeColor="text1"/>
        </w:rPr>
        <w:t xml:space="preserve">ответствия комплекта заявительных документов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пунктам 25</w:t>
        </w:r>
      </w:hyperlink>
      <w:r w:rsidRPr="00167A93">
        <w:rPr>
          <w:color w:val="000000" w:themeColor="text1"/>
        </w:rPr>
        <w:t xml:space="preserve"> -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28</w:t>
        </w:r>
      </w:hyperlink>
      <w:r w:rsidRPr="00167A93">
        <w:rPr>
          <w:color w:val="000000" w:themeColor="text1"/>
        </w:rPr>
        <w:t xml:space="preserve"> Административного регламента, исполнитель в течение трех рабочих дней со дня приема заявительных документов направляет в отдел Ростехнадзора, ответст</w:t>
      </w:r>
      <w:r w:rsidRPr="00167A93">
        <w:rPr>
          <w:color w:val="000000" w:themeColor="text1"/>
        </w:rPr>
        <w:t>венный за взаимодействие с заявителями, уведомление о необходимости устранения выявленных нарушений, подписанное начальником (заместителем начальника) структурного подразделения, ответственного за предоставление государственной услуги, для вручения соискат</w:t>
      </w:r>
      <w:r w:rsidRPr="00167A93">
        <w:rPr>
          <w:color w:val="000000" w:themeColor="text1"/>
        </w:rPr>
        <w:t>елю лицензии (лицензиату) или направления такого уведомления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подписью, обеспечивающим под</w:t>
      </w:r>
      <w:r w:rsidRPr="00167A93">
        <w:rPr>
          <w:color w:val="000000" w:themeColor="text1"/>
        </w:rPr>
        <w:t>тверждение доставки такого уведомления и его получения соискателем лицензии (лицензиатом).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71. В случае непредставления соискателем лицензии (лицензиатом) в тридцатидневный срок со дня получения уведомления, указанного в </w:t>
      </w:r>
      <w:hyperlink w:anchor="Par426" w:tooltip="70. В случае несоответствия комплекта заявительных документов пунктам 25 - 28 Административного регламента, исполнитель в течение трех рабочих дней со дня приема заявительных документов направляет в отдел Ростехнадзора, ответственный за взаимодействие с заявителями, уведомление о необходимости устранения выявленных нарушений, подписанное начальником (заместителем начальника) структурного подразделения, ответственного за предоставление государственной услуги, для вручения соискателю лицензии (лицензиату) ..." w:history="1">
        <w:r w:rsidRPr="00167A93">
          <w:rPr>
            <w:color w:val="000000" w:themeColor="text1"/>
          </w:rPr>
          <w:t>пункте 70</w:t>
        </w:r>
      </w:hyperlink>
      <w:r w:rsidRPr="00167A93">
        <w:rPr>
          <w:color w:val="000000" w:themeColor="text1"/>
        </w:rPr>
        <w:t xml:space="preserve"> Административного регламента, надлежащим образом оформленного заявления и (или) представления не в полном объеме документов, указанных в </w:t>
      </w:r>
      <w:hyperlink w:anchor="Par151" w:tooltip="26. К заявлению о предоставлении лицензии прилагаются:" w:history="1">
        <w:r w:rsidRPr="00167A93">
          <w:rPr>
            <w:color w:val="000000" w:themeColor="text1"/>
          </w:rPr>
          <w:t>пунктах 26</w:t>
        </w:r>
      </w:hyperlink>
      <w:r w:rsidRPr="00167A93">
        <w:rPr>
          <w:color w:val="000000" w:themeColor="text1"/>
        </w:rPr>
        <w:t xml:space="preserve">,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28</w:t>
        </w:r>
      </w:hyperlink>
      <w:r w:rsidRPr="00167A93">
        <w:rPr>
          <w:color w:val="000000" w:themeColor="text1"/>
        </w:rPr>
        <w:t xml:space="preserve"> Административного регламента, исполнитель направляет в отдел Ростехнадзора, ответственный за взаимодействие с заявителями, решение об отка</w:t>
      </w:r>
      <w:r w:rsidRPr="00167A93">
        <w:rPr>
          <w:color w:val="000000" w:themeColor="text1"/>
        </w:rPr>
        <w:t>зе в предоставлении государственной услуги с мотивированным обоснованием причин отказа, подписанное начальником (заместителем начальника) структурного подразделения, ответственного за предоставление государственной услуги, с приложением заявительных докуме</w:t>
      </w:r>
      <w:r w:rsidRPr="00167A93">
        <w:rPr>
          <w:color w:val="000000" w:themeColor="text1"/>
        </w:rPr>
        <w:t>нтов для вручения соискателю лицензии (лицензиату) или направления заказным почтовым отправлением с уведомлением о вручении.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72. В случае если заявление и документы были представлены способом, указанным в </w:t>
      </w:r>
      <w:hyperlink w:anchor="Par149" w:tooltip="Заявитель вправе направить заявительные документы в форме электронного документа, подписанного простой электронной подписью или усиленной квалифицированной электронной подписью, через ЕПГУ с учетом требований, приведенных в пункте 56 Административного регламента." w:history="1">
        <w:r w:rsidRPr="00167A93">
          <w:rPr>
            <w:color w:val="000000" w:themeColor="text1"/>
          </w:rPr>
          <w:t>абзаце 2 пункта 24</w:t>
        </w:r>
      </w:hyperlink>
      <w:r w:rsidRPr="00167A93">
        <w:rPr>
          <w:color w:val="000000" w:themeColor="text1"/>
        </w:rPr>
        <w:t xml:space="preserve"> Административного регламента, решение об отказе в предоставлении государственной услуги направляется ему в форме электронного документа, подписанного усиленной квалифицированной электронной подписью.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73. В случае представления надлежащим образом оформл</w:t>
      </w:r>
      <w:r w:rsidRPr="00167A93">
        <w:rPr>
          <w:color w:val="000000" w:themeColor="text1"/>
        </w:rPr>
        <w:t xml:space="preserve">енного заявления и полного комплекта документов, указанных в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пунктах 25</w:t>
        </w:r>
      </w:hyperlink>
      <w:r w:rsidRPr="00167A93">
        <w:rPr>
          <w:color w:val="000000" w:themeColor="text1"/>
        </w:rPr>
        <w:t xml:space="preserve"> -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28</w:t>
        </w:r>
      </w:hyperlink>
      <w:r w:rsidRPr="00167A93">
        <w:rPr>
          <w:color w:val="000000" w:themeColor="text1"/>
        </w:rPr>
        <w:t xml:space="preserve"> Административного регламента, либо устранения нарушений, указанных в уведомлении о необходимости устранения выявленных </w:t>
      </w:r>
      <w:r w:rsidRPr="00167A93">
        <w:rPr>
          <w:color w:val="000000" w:themeColor="text1"/>
        </w:rPr>
        <w:lastRenderedPageBreak/>
        <w:t>нарушений, исполнитель в течение трех рабочих дней со дня их приема формирует проект решения о соответствии заявления и прилагаемых к не</w:t>
      </w:r>
      <w:r w:rsidRPr="00167A93">
        <w:rPr>
          <w:color w:val="000000" w:themeColor="text1"/>
        </w:rPr>
        <w:t>му документов установленным требованиям и назначении структурного подразделения Ростехнадзора, ответственного за проверку соответствия соискателя лицензии (лицензиата) лицензионным требованиям.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При необходимости рассмотрения заявительных документов несколь</w:t>
      </w:r>
      <w:r w:rsidRPr="00167A93">
        <w:rPr>
          <w:color w:val="000000" w:themeColor="text1"/>
        </w:rPr>
        <w:t>кими структурными подразделениями Ростехнадзора, исполнитель определяет одно структурное подразделение головным (далее - ответственный (головной) исполнитель).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74. Должностным лицом, ответственным за проверку правильности оформления заявления и полноты при</w:t>
      </w:r>
      <w:r w:rsidRPr="00167A93">
        <w:rPr>
          <w:color w:val="000000" w:themeColor="text1"/>
        </w:rPr>
        <w:t>лагаемых к нему документов, является начальник (заместитель начальника) отдела Ростехнадзора, ответственного за предоставление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75. Критериями принятия решения по административной процедуре является соответствие представленных докуме</w:t>
      </w:r>
      <w:r w:rsidRPr="00167A93">
        <w:rPr>
          <w:color w:val="000000" w:themeColor="text1"/>
        </w:rPr>
        <w:t xml:space="preserve">нтов требованиям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пунктов 25</w:t>
        </w:r>
      </w:hyperlink>
      <w:r w:rsidRPr="00167A93">
        <w:rPr>
          <w:color w:val="000000" w:themeColor="text1"/>
        </w:rPr>
        <w:t xml:space="preserve"> -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28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20" w:name="Par433"/>
      <w:bookmarkEnd w:id="20"/>
      <w:r w:rsidRPr="00167A93">
        <w:rPr>
          <w:color w:val="000000" w:themeColor="text1"/>
        </w:rPr>
        <w:t>76. Результатами административной процедуры являются: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решение о соответствии заявления и прилагаемых к нему документов установленным тр</w:t>
      </w:r>
      <w:r w:rsidRPr="00167A93">
        <w:rPr>
          <w:color w:val="000000" w:themeColor="text1"/>
        </w:rPr>
        <w:t>ебованиям;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уведомление о необходимости устранения выявленных нарушений;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решение об отказе в предоставлении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77. Способом фиксации результата административной процедуры является регистрация в Ростехнадзоре одного из результатов админи</w:t>
      </w:r>
      <w:r w:rsidRPr="00167A93">
        <w:rPr>
          <w:color w:val="000000" w:themeColor="text1"/>
        </w:rPr>
        <w:t xml:space="preserve">стративной процедуры, указанных в </w:t>
      </w:r>
      <w:hyperlink w:anchor="Par433" w:tooltip="76. Результатами административной процедуры являются:" w:history="1">
        <w:r w:rsidRPr="00167A93">
          <w:rPr>
            <w:color w:val="000000" w:themeColor="text1"/>
          </w:rPr>
          <w:t>пункте 76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Проверка достоверности сведений, представленных соискателем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лиц</w:t>
      </w:r>
      <w:r w:rsidRPr="00167A93">
        <w:rPr>
          <w:color w:val="000000" w:themeColor="text1"/>
        </w:rPr>
        <w:t>ензии (лицензиатом) в рамках документарной проверки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78. Основанием для начала административной процедуры является принятие решения о соответствии заявления и прилагаемых к нему документов требованиям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пунктов 25</w:t>
        </w:r>
      </w:hyperlink>
      <w:r w:rsidRPr="00167A93">
        <w:rPr>
          <w:color w:val="000000" w:themeColor="text1"/>
        </w:rPr>
        <w:t xml:space="preserve"> -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28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79. Исполнитель в течение восьми рабочих дней со дня приема заявительных документов проводит документарную проверку в отношении заявителя, представившего заявительные документы &lt;20&gt;.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&lt;20</w:t>
      </w:r>
      <w:r w:rsidRPr="00167A93">
        <w:rPr>
          <w:color w:val="000000" w:themeColor="text1"/>
        </w:rPr>
        <w:t xml:space="preserve">&gt; </w:t>
      </w:r>
      <w:hyperlink r:id="rId56" w:history="1">
        <w:r w:rsidRPr="00167A93">
          <w:rPr>
            <w:color w:val="000000" w:themeColor="text1"/>
          </w:rPr>
          <w:t>Часть 2 статьи 19</w:t>
        </w:r>
      </w:hyperlink>
      <w:r w:rsidRPr="00167A93">
        <w:rPr>
          <w:color w:val="000000" w:themeColor="text1"/>
        </w:rPr>
        <w:t xml:space="preserve"> Федерального закона "О лицензировании отдельных видов деятельности".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80. Исполнитель в течение четырех рабочих дней со дня п</w:t>
      </w:r>
      <w:r w:rsidRPr="00167A93">
        <w:rPr>
          <w:color w:val="000000" w:themeColor="text1"/>
        </w:rPr>
        <w:t xml:space="preserve">риема заявительных документов формирует и направляет межведомственные запросы о предоставлении документов и (или) информации, необходимой для предоставления государственной услуги, в том числе с </w:t>
      </w:r>
      <w:r w:rsidRPr="00167A93">
        <w:rPr>
          <w:color w:val="000000" w:themeColor="text1"/>
        </w:rPr>
        <w:lastRenderedPageBreak/>
        <w:t xml:space="preserve">использованием единой системы межведомственного электронного </w:t>
      </w:r>
      <w:r w:rsidRPr="00167A93">
        <w:rPr>
          <w:color w:val="000000" w:themeColor="text1"/>
        </w:rPr>
        <w:t xml:space="preserve">взаимодействия &lt;21&gt;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57" w:history="1">
        <w:r w:rsidRPr="00167A93">
          <w:rPr>
            <w:color w:val="000000" w:themeColor="text1"/>
          </w:rPr>
          <w:t>закона</w:t>
        </w:r>
      </w:hyperlink>
      <w:r w:rsidRPr="00167A93">
        <w:rPr>
          <w:color w:val="000000" w:themeColor="text1"/>
        </w:rPr>
        <w:t xml:space="preserve"> "О</w:t>
      </w:r>
      <w:r w:rsidRPr="00167A93">
        <w:rPr>
          <w:color w:val="000000" w:themeColor="text1"/>
        </w:rPr>
        <w:t>б организации предоставления государственных и муниципальных услуг".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&lt;21&gt; </w:t>
      </w:r>
      <w:hyperlink r:id="rId58" w:history="1">
        <w:r w:rsidRPr="00167A93">
          <w:rPr>
            <w:color w:val="000000" w:themeColor="text1"/>
          </w:rPr>
          <w:t>Положение</w:t>
        </w:r>
      </w:hyperlink>
      <w:r w:rsidRPr="00167A93">
        <w:rPr>
          <w:color w:val="000000" w:themeColor="text1"/>
        </w:rPr>
        <w:t xml:space="preserve"> о единой системе межведомств</w:t>
      </w:r>
      <w:r w:rsidRPr="00167A93">
        <w:rPr>
          <w:color w:val="000000" w:themeColor="text1"/>
        </w:rPr>
        <w:t>енного электронного взаимодействия, утвержденное постановлением Правительства Российской Федерации от 8 сентября 2010 г. N 697 (Собрание законодательства Российской Федерации, 2010, N 38, ст. 4823; 2020, N 37, ст. 5722).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81. Межведомственное информационно</w:t>
      </w:r>
      <w:r w:rsidRPr="00167A93">
        <w:rPr>
          <w:color w:val="000000" w:themeColor="text1"/>
        </w:rPr>
        <w:t>е взаимодействие осуществляется с органами государственной власти в целях получения сведений, указанных в пункте 31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82. Предоставление федеральным органом исполнительной власти запрашиваемых документов и (или) информации в цел</w:t>
      </w:r>
      <w:r w:rsidRPr="00167A93">
        <w:rPr>
          <w:color w:val="000000" w:themeColor="text1"/>
        </w:rPr>
        <w:t>ях предоставления государственной услуги осуществляется в срок не более пяти рабочих дней со дня получения межведомственного запроса, если законодательством Российской Федерации не установлен иной срок &lt;22&gt;.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--------------------------------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&lt;22&gt; </w:t>
      </w:r>
      <w:hyperlink r:id="rId59" w:history="1">
        <w:r w:rsidRPr="00167A93">
          <w:rPr>
            <w:color w:val="000000" w:themeColor="text1"/>
          </w:rPr>
          <w:t>Пункт 10.4</w:t>
        </w:r>
      </w:hyperlink>
      <w:r w:rsidRPr="00167A93">
        <w:rPr>
          <w:color w:val="000000" w:themeColor="text1"/>
        </w:rPr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</w:t>
      </w:r>
      <w:r w:rsidRPr="00167A93">
        <w:rPr>
          <w:color w:val="000000" w:themeColor="text1"/>
        </w:rPr>
        <w:t xml:space="preserve"> 19 января 2005 г. N 30 (Собрание законодательства Российской Федерации, 2005, N 4, ст. 305; 2011, N 35, ст. 5092).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83. Документарная проверка при поступлении заявления о прекращении действия лицензии, а также при поступлении заявления о переоформлении ли</w:t>
      </w:r>
      <w:r w:rsidRPr="00167A93">
        <w:rPr>
          <w:color w:val="000000" w:themeColor="text1"/>
        </w:rPr>
        <w:t xml:space="preserve">цензии по основаниям, указанным в </w:t>
      </w:r>
      <w:hyperlink w:anchor="Par127" w:tooltip="17. Переоформление (отказ в переоформлении) лицензии в случае изменения адреса в пределах 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осуществляется в срок, не превышающий пяти рабочих дней со дня приема заявления, указанного в пункте 27 Административного регламента." w:history="1">
        <w:r w:rsidRPr="00167A93">
          <w:rPr>
            <w:color w:val="000000" w:themeColor="text1"/>
          </w:rPr>
          <w:t>пункте 17</w:t>
        </w:r>
      </w:hyperlink>
      <w:r w:rsidRPr="00167A93">
        <w:rPr>
          <w:color w:val="000000" w:themeColor="text1"/>
        </w:rPr>
        <w:t xml:space="preserve"> Административного регламента, не проводится.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84. В случае выявления оснований для отказа в предоставлении государственной услуги, предусмотренных </w:t>
      </w:r>
      <w:hyperlink w:anchor="Par252" w:tooltip="1) наличие в представленных соискателем лицензии или лицензиатом заявительных документах недостоверной или искаженной информации;" w:history="1">
        <w:r w:rsidRPr="00167A93">
          <w:rPr>
            <w:color w:val="000000" w:themeColor="text1"/>
          </w:rPr>
          <w:t>подпунктами 1</w:t>
        </w:r>
      </w:hyperlink>
      <w:r w:rsidRPr="00167A93">
        <w:rPr>
          <w:color w:val="000000" w:themeColor="text1"/>
        </w:rPr>
        <w:t xml:space="preserve">, </w:t>
      </w:r>
      <w:hyperlink w:anchor="Par253" w:tooltip="2) выявление факта, подтверждающего неуплату или неполную уплату государственной пошлины за предоставление государственной услуги;" w:history="1">
        <w:r w:rsidRPr="00167A93">
          <w:rPr>
            <w:color w:val="000000" w:themeColor="text1"/>
          </w:rPr>
          <w:t>2 пункт</w:t>
        </w:r>
        <w:r w:rsidRPr="00167A93">
          <w:rPr>
            <w:color w:val="000000" w:themeColor="text1"/>
          </w:rPr>
          <w:t>а 37</w:t>
        </w:r>
      </w:hyperlink>
      <w:r w:rsidRPr="00167A93">
        <w:rPr>
          <w:color w:val="000000" w:themeColor="text1"/>
        </w:rPr>
        <w:t xml:space="preserve"> Административного регламента, исполнитель в течение восьми рабочих дней со дня приема заявления направляет в отдел Ростехнадзора, ответственный за взаимодействие с заявителями, акт документарной проверки и решение об отказе в предоставлении государ</w:t>
      </w:r>
      <w:r w:rsidRPr="00167A93">
        <w:rPr>
          <w:color w:val="000000" w:themeColor="text1"/>
        </w:rPr>
        <w:t>ственной услуги с мотивированным обоснованием причин отказа, подписанное начальником (заместителем начальника) структурного подразделения, ответственного за предоставление государственной услуги, с приложением заявительных документов для вручения соискател</w:t>
      </w:r>
      <w:r w:rsidRPr="00167A93">
        <w:rPr>
          <w:color w:val="000000" w:themeColor="text1"/>
        </w:rPr>
        <w:t>ю лицензии (лицензиату) или направления заказным почтовым отправлением с уведомлением о вручении.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85. В случае отсутствия оснований для отказа в предоставлении государственной услуги, предусмотренных </w:t>
      </w:r>
      <w:hyperlink w:anchor="Par252" w:tooltip="1) наличие в представленных соискателем лицензии или лицензиатом заявительных документах недостоверной или искаженной информации;" w:history="1">
        <w:r w:rsidRPr="00167A93">
          <w:rPr>
            <w:color w:val="000000" w:themeColor="text1"/>
          </w:rPr>
          <w:t>подпунктами 1</w:t>
        </w:r>
      </w:hyperlink>
      <w:r w:rsidRPr="00167A93">
        <w:rPr>
          <w:color w:val="000000" w:themeColor="text1"/>
        </w:rPr>
        <w:t xml:space="preserve">, </w:t>
      </w:r>
      <w:hyperlink w:anchor="Par253" w:tooltip="2) выявление факта, подтверждающего неуплату или неполную уплату государственной пошлины за предоставление государственной услуги;" w:history="1">
        <w:r w:rsidRPr="00167A93">
          <w:rPr>
            <w:color w:val="000000" w:themeColor="text1"/>
          </w:rPr>
          <w:t>2 пункта 37</w:t>
        </w:r>
      </w:hyperlink>
      <w:r w:rsidRPr="00167A93">
        <w:rPr>
          <w:color w:val="000000" w:themeColor="text1"/>
        </w:rPr>
        <w:t xml:space="preserve"> Административного регламента, исполнитель в течение восьми рабочих дней со дня приема заявления оформляет акт документарной проверки и направляет ответственному (головному) исполнителю решение о соответствии заявления и прил</w:t>
      </w:r>
      <w:r w:rsidRPr="00167A93">
        <w:rPr>
          <w:color w:val="000000" w:themeColor="text1"/>
        </w:rPr>
        <w:t>агаемых к нему документов установленным требованиям, акт документарной проверки и комплект заявительных документов.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86. Должностным лицом, ответственным за проверку достоверности сведений, </w:t>
      </w:r>
      <w:r w:rsidRPr="00167A93">
        <w:rPr>
          <w:color w:val="000000" w:themeColor="text1"/>
        </w:rPr>
        <w:lastRenderedPageBreak/>
        <w:t>представленных заявителем, является начальник (заместитель начальни</w:t>
      </w:r>
      <w:r w:rsidRPr="00167A93">
        <w:rPr>
          <w:color w:val="000000" w:themeColor="text1"/>
        </w:rPr>
        <w:t>ка) отдела Ростехнадзора, ответственного за предоставление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87. Критериями принятия решения по административной процедуре является достоверность сведений, представленных соискателем лицензии (лицензиатом) в рамках документарной прове</w:t>
      </w:r>
      <w:r w:rsidRPr="00167A93">
        <w:rPr>
          <w:color w:val="000000" w:themeColor="text1"/>
        </w:rPr>
        <w:t>рки.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21" w:name="Par461"/>
      <w:bookmarkEnd w:id="21"/>
      <w:r w:rsidRPr="00167A93">
        <w:rPr>
          <w:color w:val="000000" w:themeColor="text1"/>
        </w:rPr>
        <w:t>88. Результатами административной процедуры являются: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оформление акта документарной проверки;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оформление акта документарной проверки и решения об отказе в предоставлении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89. Способом фиксации результата а</w:t>
      </w:r>
      <w:r w:rsidRPr="00167A93">
        <w:rPr>
          <w:color w:val="000000" w:themeColor="text1"/>
        </w:rPr>
        <w:t xml:space="preserve">дминистративной процедуры является регистрация в Ростехнадзоре одного из результатов административной процедуры, указанных в </w:t>
      </w:r>
      <w:hyperlink w:anchor="Par461" w:tooltip="88. Результатами административной процедуры являются:" w:history="1">
        <w:r w:rsidRPr="00167A93">
          <w:rPr>
            <w:color w:val="000000" w:themeColor="text1"/>
          </w:rPr>
          <w:t>пункте 88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Проверка</w:t>
      </w:r>
      <w:r w:rsidRPr="00167A93">
        <w:rPr>
          <w:color w:val="000000" w:themeColor="text1"/>
        </w:rPr>
        <w:t xml:space="preserve"> соответствия соискателя лицензии (лицензиата)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лицензионным требованиям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90. Основанием для начала административной процедуры является оформленный акт документарной проверки и принятое решение о соответствии заявления и прилагаемых к нему документов требов</w:t>
      </w:r>
      <w:r w:rsidRPr="00167A93">
        <w:rPr>
          <w:color w:val="000000" w:themeColor="text1"/>
        </w:rPr>
        <w:t xml:space="preserve">аниям </w:t>
      </w:r>
      <w:hyperlink w:anchor="Par150" w:tooltip="25. Для получения лицензии соискатель лицензии направляет заявление по форме, приведенной в приложении N 1 к Административному регламенту." w:history="1">
        <w:r w:rsidRPr="00167A93">
          <w:rPr>
            <w:color w:val="000000" w:themeColor="text1"/>
          </w:rPr>
          <w:t>пунктов 25</w:t>
        </w:r>
      </w:hyperlink>
      <w:r w:rsidRPr="00167A93">
        <w:rPr>
          <w:color w:val="000000" w:themeColor="text1"/>
        </w:rPr>
        <w:t xml:space="preserve"> -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28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91. Ответственный (головной) исполнитель в течение трех рабочих дней со дня получения решения о соответствии заявления и прилагаемых к нему документов установ</w:t>
      </w:r>
      <w:r w:rsidRPr="00167A93">
        <w:rPr>
          <w:color w:val="000000" w:themeColor="text1"/>
        </w:rPr>
        <w:t>ленным требованиям, акта документарной проверки и комплекта заявительных документов оформляет и направляет почтовым отправлением либо в электронной форме поручение территориальному органу Ростехнадзора на проведение внеплановой проверки в отношении соискат</w:t>
      </w:r>
      <w:r w:rsidRPr="00167A93">
        <w:rPr>
          <w:color w:val="000000" w:themeColor="text1"/>
        </w:rPr>
        <w:t>еля лицензии (лицензиата) по адресам мест осуществления им лицензируемого вида деятельности с приложением копии заявления о предоставлении государственной услуги и копии описи прилагаемых документов.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В поручении указываются сроки проведения внеплановой про</w:t>
      </w:r>
      <w:r w:rsidRPr="00167A93">
        <w:rPr>
          <w:color w:val="000000" w:themeColor="text1"/>
        </w:rPr>
        <w:t>верки соответствия соискателя лицензии (лицензиата) лицензионным требованиям.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92. Территориальный орган Ростехнадзора при получении поручения ответственного (головного) исполнителя о необходимости проведения внеплановой проверки соответствия соискателя лиц</w:t>
      </w:r>
      <w:r w:rsidRPr="00167A93">
        <w:rPr>
          <w:color w:val="000000" w:themeColor="text1"/>
        </w:rPr>
        <w:t xml:space="preserve">ензии (лицензиата) лицензионным требованиям, установленным </w:t>
      </w:r>
      <w:hyperlink r:id="rId60" w:history="1">
        <w:r w:rsidRPr="00167A93">
          <w:rPr>
            <w:color w:val="000000" w:themeColor="text1"/>
          </w:rPr>
          <w:t>Положением</w:t>
        </w:r>
      </w:hyperlink>
      <w:r w:rsidRPr="00167A93">
        <w:rPr>
          <w:color w:val="000000" w:themeColor="text1"/>
        </w:rPr>
        <w:t xml:space="preserve"> о лицензировании деятельности, связанной с обращением взрывчатых матери</w:t>
      </w:r>
      <w:r w:rsidRPr="00167A93">
        <w:rPr>
          <w:color w:val="000000" w:themeColor="text1"/>
        </w:rPr>
        <w:t xml:space="preserve">алов промышленного назначения, организует и проводит указанную проверку в соответствии с положениями Федерального </w:t>
      </w:r>
      <w:hyperlink r:id="rId61" w:history="1">
        <w:r w:rsidRPr="00167A93">
          <w:rPr>
            <w:color w:val="000000" w:themeColor="text1"/>
          </w:rPr>
          <w:t>закона</w:t>
        </w:r>
      </w:hyperlink>
      <w:r w:rsidRPr="00167A93">
        <w:rPr>
          <w:color w:val="000000" w:themeColor="text1"/>
        </w:rPr>
        <w:t xml:space="preserve"> от 26 декабря 2008 г. N 294-ФЗ "О защит</w:t>
      </w:r>
      <w:r w:rsidRPr="00167A93">
        <w:rPr>
          <w:color w:val="000000" w:themeColor="text1"/>
        </w:rPr>
        <w:t>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2020, N 50, ст. 8074) с учетом особенностей орг</w:t>
      </w:r>
      <w:r w:rsidRPr="00167A93">
        <w:rPr>
          <w:color w:val="000000" w:themeColor="text1"/>
        </w:rPr>
        <w:t xml:space="preserve">анизации и проведения проверок, установленных </w:t>
      </w:r>
      <w:hyperlink r:id="rId62" w:history="1">
        <w:r w:rsidRPr="00167A93">
          <w:rPr>
            <w:color w:val="000000" w:themeColor="text1"/>
          </w:rPr>
          <w:t>статьей 19</w:t>
        </w:r>
      </w:hyperlink>
      <w:r w:rsidRPr="00167A93">
        <w:rPr>
          <w:color w:val="000000" w:themeColor="text1"/>
        </w:rPr>
        <w:t xml:space="preserve"> Федерального закона "О лицензировании отдельных видов деятельности".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93. По результа</w:t>
      </w:r>
      <w:r w:rsidRPr="00167A93">
        <w:rPr>
          <w:color w:val="000000" w:themeColor="text1"/>
        </w:rPr>
        <w:t xml:space="preserve">там внеплановой проверки соискателя лицензии (лицензиата) составляется акт проверки органом государственного контроля (надзора), органом муниципального контроля юридического лица, индивидуального предпринимателя по типовой </w:t>
      </w:r>
      <w:hyperlink r:id="rId63" w:history="1">
        <w:r w:rsidRPr="00167A93">
          <w:rPr>
            <w:color w:val="000000" w:themeColor="text1"/>
          </w:rPr>
          <w:t>форме</w:t>
        </w:r>
      </w:hyperlink>
      <w:r w:rsidRPr="00167A93">
        <w:rPr>
          <w:color w:val="000000" w:themeColor="text1"/>
        </w:rPr>
        <w:t>, утвержденной приказом Минэкономразвития России от 30 апреля 2009 г. N 141 (зарегистрирован Министерством юстиции Российской Федерации 13 мая 2009 г., регистрационный N 13</w:t>
      </w:r>
      <w:r w:rsidRPr="00167A93">
        <w:rPr>
          <w:color w:val="000000" w:themeColor="text1"/>
        </w:rPr>
        <w:t>915), с изменениями, внесенными приказами Минэкономразвития России от 24 мая 2010 г. N 199 (зарегистрирован Министерством юстиции Российской Федерации 6 июля 2010 г., регистрационный N 17702), от 30 сентября 2011 г. N 532 (зарегистрирован Министерством юст</w:t>
      </w:r>
      <w:r w:rsidRPr="00167A93">
        <w:rPr>
          <w:color w:val="000000" w:themeColor="text1"/>
        </w:rPr>
        <w:t>иции Российской Федерации 10 ноября 2011 г., регистрационный N 22264), от 30 сентября 2016 г. N 620 (зарегистрирован Министерством юстиции Российской Федерации 24 октября 2016 г., регистрационный N 44118).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94. </w:t>
      </w:r>
      <w:hyperlink r:id="rId64" w:history="1">
        <w:r w:rsidRPr="00167A93">
          <w:rPr>
            <w:color w:val="000000" w:themeColor="text1"/>
          </w:rPr>
          <w:t>Акт</w:t>
        </w:r>
      </w:hyperlink>
      <w:r w:rsidRPr="00167A93">
        <w:rPr>
          <w:color w:val="000000" w:themeColor="text1"/>
        </w:rPr>
        <w:t xml:space="preserve">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</w:t>
      </w:r>
      <w:r w:rsidRPr="00167A93">
        <w:rPr>
          <w:color w:val="000000" w:themeColor="text1"/>
        </w:rPr>
        <w:t>ставителю юридического лица под расписку об ознакомлении либо об отказе в ознакомлении с актом проверки.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</w:t>
      </w:r>
      <w:r w:rsidRPr="00167A93">
        <w:rPr>
          <w:color w:val="000000" w:themeColor="text1"/>
        </w:rPr>
        <w:t>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</w:t>
      </w:r>
      <w:r w:rsidRPr="00167A93">
        <w:rPr>
          <w:color w:val="000000" w:themeColor="text1"/>
        </w:rPr>
        <w:t>адзора).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</w:t>
      </w:r>
      <w:r w:rsidRPr="00167A93">
        <w:rPr>
          <w:color w:val="000000" w:themeColor="text1"/>
        </w:rPr>
        <w:t>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лица. По результатам проведения внеплановой проверки соответствия соискателя лицензии (лицензиа</w:t>
      </w:r>
      <w:r w:rsidRPr="00167A93">
        <w:rPr>
          <w:color w:val="000000" w:themeColor="text1"/>
        </w:rPr>
        <w:t>та) лицензионным требованиям, территориальный орган Ростехнадзора в течение одного рабочего дня со дня оформления акта проверки направляет его копию ответственному (головному) исполнителю.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95. Ответственный (головной) исполнитель не позднее тридцать девято</w:t>
      </w:r>
      <w:r w:rsidRPr="00167A93">
        <w:rPr>
          <w:color w:val="000000" w:themeColor="text1"/>
        </w:rPr>
        <w:t>го (в случае предоставления лицензии) или двадцать четвертого рабочего дня (в случае переоформления лицензии) со дня приема заявления оформляет и направляет заключение о соответствии (или несоответствии) соискателя лицензии (лицензиата) лицензионным требов</w:t>
      </w:r>
      <w:r w:rsidRPr="00167A93">
        <w:rPr>
          <w:color w:val="000000" w:themeColor="text1"/>
        </w:rPr>
        <w:t>аниям с приложением согласованного проекта решения в структурное подразделение Ростехнадзора, ответственное за предоставление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96. В случае рассмотрения заявительных документов несколькими структурными подразделениями, головной испол</w:t>
      </w:r>
      <w:r w:rsidRPr="00167A93">
        <w:rPr>
          <w:color w:val="000000" w:themeColor="text1"/>
        </w:rPr>
        <w:t>нитель направляет ответственному исполнителю служебную записку с приложением заявительных документов, проектов заключения и решения с указанием на необходимость согласования поступивших документов в срок, не превышающий трех рабочих дней с даты регистрации</w:t>
      </w:r>
      <w:r w:rsidRPr="00167A93">
        <w:rPr>
          <w:color w:val="000000" w:themeColor="text1"/>
        </w:rPr>
        <w:t xml:space="preserve"> в Ростехнадзоре указанной служебной записки.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Согласованные заключение и проект решения, а также заявительные документы направляются головному исполнителю посредством служебной записки. В случае несогласия с выводами, изложенными в заключении и проекте реш</w:t>
      </w:r>
      <w:r w:rsidRPr="00167A93">
        <w:rPr>
          <w:color w:val="000000" w:themeColor="text1"/>
        </w:rPr>
        <w:t xml:space="preserve">ения, ответственный исполнитель в </w:t>
      </w:r>
      <w:r w:rsidRPr="00167A93">
        <w:rPr>
          <w:color w:val="000000" w:themeColor="text1"/>
        </w:rPr>
        <w:lastRenderedPageBreak/>
        <w:t>служебной записке указывает мотивированные причины, препятствующие принятию такого решения.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97. Решения о предоставлении (об отказе в предоставлении), переоформлении (об отказе в переоформлении) лицензии оформляются приказ</w:t>
      </w:r>
      <w:r w:rsidRPr="00167A93">
        <w:rPr>
          <w:color w:val="000000" w:themeColor="text1"/>
        </w:rPr>
        <w:t xml:space="preserve">ом, содержащим сведения, предусмотренные </w:t>
      </w:r>
      <w:hyperlink r:id="rId65" w:history="1">
        <w:r w:rsidRPr="00167A93">
          <w:rPr>
            <w:color w:val="000000" w:themeColor="text1"/>
          </w:rPr>
          <w:t>частью 1 статьи 15</w:t>
        </w:r>
      </w:hyperlink>
      <w:r w:rsidRPr="00167A93">
        <w:rPr>
          <w:color w:val="000000" w:themeColor="text1"/>
        </w:rPr>
        <w:t xml:space="preserve"> Федерального закона "О лицензировании отдельных видов деятельности".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98. В случае вы</w:t>
      </w:r>
      <w:r w:rsidRPr="00167A93">
        <w:rPr>
          <w:color w:val="000000" w:themeColor="text1"/>
        </w:rPr>
        <w:t xml:space="preserve">явления оснований для отказа в предоставлении, переоформлении лицензии ответственный (головной) исполнитель в проекте приказа указывает причины отказа в соответствии с </w:t>
      </w:r>
      <w:hyperlink r:id="rId66" w:history="1">
        <w:r w:rsidRPr="00167A93">
          <w:rPr>
            <w:color w:val="000000" w:themeColor="text1"/>
          </w:rPr>
          <w:t>частью 7 статьи 14</w:t>
        </w:r>
      </w:hyperlink>
      <w:r w:rsidRPr="00167A93">
        <w:rPr>
          <w:color w:val="000000" w:themeColor="text1"/>
        </w:rPr>
        <w:t xml:space="preserve"> Федерального закона "О лицензировании отдельных видов деятельности".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22" w:name="Par482"/>
      <w:bookmarkEnd w:id="22"/>
      <w:r w:rsidRPr="00167A93">
        <w:rPr>
          <w:color w:val="000000" w:themeColor="text1"/>
        </w:rPr>
        <w:t>99. При рассмотрении заявительных документов, представленных для переоформления лицензии при реорганизации юридического лица в фо</w:t>
      </w:r>
      <w:r w:rsidRPr="00167A93">
        <w:rPr>
          <w:color w:val="000000" w:themeColor="text1"/>
        </w:rPr>
        <w:t xml:space="preserve">рме преобразования, реорганизации юридических лиц в форме слияния, изменения его наименования, адреса в пределах места нахождения, исключения адресов мест осуществления лицензируемого вида деятельности, исключения видов работ в составе лицензируемого вида </w:t>
      </w:r>
      <w:r w:rsidRPr="00167A93">
        <w:rPr>
          <w:color w:val="000000" w:themeColor="text1"/>
        </w:rPr>
        <w:t>деятельности, при изменения места нахождения лицензиата - юридического лица,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</w:t>
      </w:r>
      <w:r w:rsidRPr="00167A93">
        <w:rPr>
          <w:color w:val="000000" w:themeColor="text1"/>
        </w:rPr>
        <w:t>очтового индекса, а также представленных для прекращения действия лицензии, проект приказа оформляет структурное подразделение Ростехнадзора, ответственное за предоставление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100. Внеплановые проверки при поступлении заявления о пере</w:t>
      </w:r>
      <w:r w:rsidRPr="00167A93">
        <w:rPr>
          <w:color w:val="000000" w:themeColor="text1"/>
        </w:rPr>
        <w:t xml:space="preserve">оформлении лицензии, в случаях, указанных в </w:t>
      </w:r>
      <w:hyperlink w:anchor="Par482" w:tooltip="99. При рассмотрении заявительных документов, представленных для переоформления лицензии при реорганизации юридического лица в форме преобразования, реорганизации юридических лиц в форме слияния, изменения его наименования, адреса в пределах места нахождения, исключения адресов мест осуществления лицензируемого вида деятельности, исключения видов работ в составе лицензируемого вида деятельности, при изменения места нахождения лицензиата - юридического лица, места осуществления лицензируемого вида деятель..." w:history="1">
        <w:r w:rsidRPr="00167A93">
          <w:rPr>
            <w:color w:val="000000" w:themeColor="text1"/>
          </w:rPr>
          <w:t>пункте 99</w:t>
        </w:r>
      </w:hyperlink>
      <w:r w:rsidRPr="00167A93">
        <w:rPr>
          <w:color w:val="000000" w:themeColor="text1"/>
        </w:rPr>
        <w:t xml:space="preserve"> Административного регламента, не проводятся.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101. Должностным лицом, ответственным за проверку соответствия соискателя лицензии (лицензиата) лицензионным требованиям, являет</w:t>
      </w:r>
      <w:r w:rsidRPr="00167A93">
        <w:rPr>
          <w:color w:val="000000" w:themeColor="text1"/>
        </w:rPr>
        <w:t>ся начальник (заместитель начальника) ответственного (головного) подразделения Ростехнадзора, назначенный начальником (заместителем начальника) структурного подразделения, ответственного за предоставление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102. Критериями принятия ре</w:t>
      </w:r>
      <w:r w:rsidRPr="00167A93">
        <w:rPr>
          <w:color w:val="000000" w:themeColor="text1"/>
        </w:rPr>
        <w:t xml:space="preserve">шения по административной процедуре является соответствие или несоответствие соискателя лицензии (лицензиата) лицензионным требованиям, предусмотренным </w:t>
      </w:r>
      <w:hyperlink r:id="rId67" w:history="1">
        <w:r w:rsidRPr="00167A93">
          <w:rPr>
            <w:color w:val="000000" w:themeColor="text1"/>
          </w:rPr>
          <w:t>пунктами 4</w:t>
        </w:r>
      </w:hyperlink>
      <w:r w:rsidRPr="00167A93">
        <w:rPr>
          <w:color w:val="000000" w:themeColor="text1"/>
        </w:rPr>
        <w:t xml:space="preserve"> или </w:t>
      </w:r>
      <w:hyperlink r:id="rId68" w:history="1">
        <w:r w:rsidRPr="00167A93">
          <w:rPr>
            <w:color w:val="000000" w:themeColor="text1"/>
          </w:rPr>
          <w:t>5</w:t>
        </w:r>
      </w:hyperlink>
      <w:r w:rsidRPr="00167A93">
        <w:rPr>
          <w:color w:val="000000" w:themeColor="text1"/>
        </w:rPr>
        <w:t xml:space="preserve"> Положения о лицензировании деятельности, связанной с обращением взрывчатых материалов промышленного назначения.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</w:t>
      </w:r>
      <w:r w:rsidRPr="00167A93">
        <w:rPr>
          <w:color w:val="000000" w:themeColor="text1"/>
        </w:rPr>
        <w:t>03. Результатом административной процедуры является формирование заключения о соответствии (несоответствии) соискателя лицензии (лицензиата) лицензионным требованиям и оформление проекта приказа о предоставлении (об отказе в предоставлении) или о переоформ</w:t>
      </w:r>
      <w:r w:rsidRPr="00167A93">
        <w:rPr>
          <w:color w:val="000000" w:themeColor="text1"/>
        </w:rPr>
        <w:t>лении (об отказе в переоформлении) лицензии.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104. Способом фиксации результата административной процедуры является направление ответственным (головным) подразделением Ростехнадзора заключения о соответствии (несоответствии) соискателя лицензии (лицензиата)</w:t>
      </w:r>
      <w:r w:rsidRPr="00167A93">
        <w:rPr>
          <w:color w:val="000000" w:themeColor="text1"/>
        </w:rPr>
        <w:t xml:space="preserve"> лицензионным требованиям, с приложением согласованного проекта приказа о предоставлении (об отказе в предоставлении) лицензии или о переоформлении (об отказе в переоформлении) лицензии в структурное подразделение Ростехнадзора, ответственное за предоставл</w:t>
      </w:r>
      <w:r w:rsidRPr="00167A93">
        <w:rPr>
          <w:color w:val="000000" w:themeColor="text1"/>
        </w:rPr>
        <w:t>ение государственной услуги.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Принятие решения о предоставлении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(об отказе в предоставлении), о переоформлении (об отказе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переоформлении) лицензии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105. Основанием для начала административной процедуры является поступление в структурное подразделение Ростехнадзора, ответственное за предоставление государственной услуги, заключения о соответствии (несоответствии) соискателя лицензии (лицензиата) лиценз</w:t>
      </w:r>
      <w:r w:rsidRPr="00167A93">
        <w:rPr>
          <w:color w:val="000000" w:themeColor="text1"/>
        </w:rPr>
        <w:t>ионным требованиям и согласованного проекта приказа о предоставлении (об отказе в предоставлении) лицензии или о переоформлении (об отказе в переоформлении) лицензии.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106. Структурное подразделение Ростехнадзора, ответственное за предоставление государстве</w:t>
      </w:r>
      <w:r w:rsidRPr="00167A93">
        <w:rPr>
          <w:color w:val="000000" w:themeColor="text1"/>
        </w:rPr>
        <w:t>нной услуги, направляет проект приказа Ростехнадзора для принятия решения руководителю или заместителю руководителя Ростехнадзора.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107. В день принятия решения, руководитель или заместитель руководителя Ростехнадзора подписывает соответствующий приказ и в </w:t>
      </w:r>
      <w:r w:rsidRPr="00167A93">
        <w:rPr>
          <w:color w:val="000000" w:themeColor="text1"/>
        </w:rPr>
        <w:t xml:space="preserve">случае принятия решения о предоставлении лицензии или о переоформлении лицензии структурное подразделение Ростехнадзора, ответственное за предоставление государственной услуги, вносит запись в реестр лицензий в соответствии со </w:t>
      </w:r>
      <w:hyperlink r:id="rId69" w:history="1">
        <w:r w:rsidRPr="00167A93">
          <w:rPr>
            <w:color w:val="000000" w:themeColor="text1"/>
          </w:rPr>
          <w:t>статьей 21</w:t>
        </w:r>
      </w:hyperlink>
      <w:r w:rsidRPr="00167A93">
        <w:rPr>
          <w:color w:val="000000" w:themeColor="text1"/>
        </w:rPr>
        <w:t xml:space="preserve"> Федерального закона "О лицензировании отдельных видов деятельности" (далее - реестр).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108. В течение трех рабочих дней после дня принятия решения, структурное </w:t>
      </w:r>
      <w:r w:rsidRPr="00167A93">
        <w:rPr>
          <w:color w:val="000000" w:themeColor="text1"/>
        </w:rPr>
        <w:t>подразделение Ростехнадзора, ответственное за предоставление государственной услуги, оформляет уведомление о предоставлении государственной услуги и направляет его в отдел Ростехнадзора, ответственный за взаимодействие с заявителями, для вручения заявителю</w:t>
      </w:r>
      <w:r w:rsidRPr="00167A93">
        <w:rPr>
          <w:color w:val="000000" w:themeColor="text1"/>
        </w:rPr>
        <w:t xml:space="preserve"> или направления такого уведомления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подписью, обеспечивающим подтверждение доставки таког</w:t>
      </w:r>
      <w:r w:rsidRPr="00167A93">
        <w:rPr>
          <w:color w:val="000000" w:themeColor="text1"/>
        </w:rPr>
        <w:t>о уведомления и его получения соискателем лицензии (лицензиатом).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109. Должностным лицом, ответственным за принятие решения о предоставлении (об отказе предоставлении), о переоформлении (об отказе в переоформлении) лицензии, является руководитель (заместит</w:t>
      </w:r>
      <w:r w:rsidRPr="00167A93">
        <w:rPr>
          <w:color w:val="000000" w:themeColor="text1"/>
        </w:rPr>
        <w:t>ель руководителя) Ростехнадзора.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110. Критерием принятия решения по административной процедуре является соответствие соискателя лицензии (лицензиата) лицензионным требованиям.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111. Результатом административной процедуры является подписание приказа о предос</w:t>
      </w:r>
      <w:r w:rsidRPr="00167A93">
        <w:rPr>
          <w:color w:val="000000" w:themeColor="text1"/>
        </w:rPr>
        <w:t>тавлении (об отказе предоставлении), о переоформлении (об отказе в переоформлении) лицензии.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112. Способом фиксации результата административной процедуры является внесение соответствующей записи в реестр лицензий, направление заявителю уведомления о предос</w:t>
      </w:r>
      <w:r w:rsidRPr="00167A93">
        <w:rPr>
          <w:color w:val="000000" w:themeColor="text1"/>
        </w:rPr>
        <w:t>тавлении (об отказе в предоставлении), о переоформлении (об отказе в переоформлении) лицензии.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Проверка достоверности сведений, представленных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лицензиатом для прекращения действия лицензии и принятие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решения о прекращении (об отказе в прекращении)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действи</w:t>
      </w:r>
      <w:r w:rsidRPr="00167A93">
        <w:rPr>
          <w:color w:val="000000" w:themeColor="text1"/>
        </w:rPr>
        <w:t>я лицензии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113. Основанием для начала административной процедуры является получение исполнителем заявления о прекращении действия лицензии.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114. Заявление о прекращении действия лицензии представляется лицензиатом в Ростехнадзор не позднее чем за пятнадца</w:t>
      </w:r>
      <w:r w:rsidRPr="00167A93">
        <w:rPr>
          <w:color w:val="000000" w:themeColor="text1"/>
        </w:rPr>
        <w:t>ть календарных дней до дня фактического прекращения лицензируемого вида деятельности.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115. Исполнитель не позднее пяти рабочих дней со дня приема надлежащим образом оформленного заявления осуществляет: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проверку соответствия заявления о прекращении дейст</w:t>
      </w:r>
      <w:r w:rsidRPr="00167A93">
        <w:rPr>
          <w:color w:val="000000" w:themeColor="text1"/>
        </w:rPr>
        <w:t xml:space="preserve">вия лицензии требованиям </w:t>
      </w:r>
      <w:hyperlink w:anchor="Par201" w:tooltip="29. Для прекращения действия лицензии лицензиат, имеющий намерение прекратить лицензируемый вид деятельности, представляет в лицензирующий орган заявление по форме, приведенной в приложении N 3 к Административному регламенту." w:history="1">
        <w:r w:rsidRPr="00167A93">
          <w:rPr>
            <w:color w:val="000000" w:themeColor="text1"/>
          </w:rPr>
          <w:t>пункта 29</w:t>
        </w:r>
      </w:hyperlink>
      <w:r w:rsidRPr="00167A93">
        <w:rPr>
          <w:color w:val="000000" w:themeColor="text1"/>
        </w:rPr>
        <w:t xml:space="preserve"> Административного регламента;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проверку достоверности представленных сведений с учетом сведений о лицензиате, имеющихся в лицензионном деле;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3) оформление проекта приказа о прекращении действия лицензии или решения об отк</w:t>
      </w:r>
      <w:r w:rsidRPr="00167A93">
        <w:rPr>
          <w:color w:val="000000" w:themeColor="text1"/>
        </w:rPr>
        <w:t>азе в прекращении действия лицензии.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23" w:name="Par513"/>
      <w:bookmarkEnd w:id="23"/>
      <w:r w:rsidRPr="00167A93">
        <w:rPr>
          <w:color w:val="000000" w:themeColor="text1"/>
        </w:rPr>
        <w:t xml:space="preserve">116. В случае невозможности определения конкретного лицензиата, отсутствии сведений о заявителе в реестре лицензий и (или) несоответствии заявления о прекращении действия лицензии требованиям </w:t>
      </w:r>
      <w:hyperlink w:anchor="Par201" w:tooltip="29. Для прекращения действия лицензии лицензиат, имеющий намерение прекратить лицензируемый вид деятельности, представляет в лицензирующий орган заявление по форме, приведенной в приложении N 3 к Административному регламенту." w:history="1">
        <w:r w:rsidRPr="00167A93">
          <w:rPr>
            <w:color w:val="000000" w:themeColor="text1"/>
          </w:rPr>
          <w:t>пункта 29</w:t>
        </w:r>
      </w:hyperlink>
      <w:r w:rsidRPr="00167A93">
        <w:rPr>
          <w:color w:val="000000" w:themeColor="text1"/>
        </w:rPr>
        <w:t xml:space="preserve"> Адм</w:t>
      </w:r>
      <w:r w:rsidRPr="00167A93">
        <w:rPr>
          <w:color w:val="000000" w:themeColor="text1"/>
        </w:rPr>
        <w:t>инистративного регламента, исполнитель в течение пяти рабочих дней со дня приема заявления направляет в отдел Ростехнадзора, ответственный за взаимодействие с заявителями, решение об отказе в прекращении действия лицензии, подписанное начальником (заместит</w:t>
      </w:r>
      <w:r w:rsidRPr="00167A93">
        <w:rPr>
          <w:color w:val="000000" w:themeColor="text1"/>
        </w:rPr>
        <w:t>елем начальника) структурного подразделения, ответственного за предоставление государственной услуги для вручения лицензиату или направления заказным почтовым отправлением с уведомлением о вручении.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117. Приказ Ростехнадзора о прекращении действия лицензии</w:t>
      </w:r>
      <w:r w:rsidRPr="00167A93">
        <w:rPr>
          <w:color w:val="000000" w:themeColor="text1"/>
        </w:rPr>
        <w:t xml:space="preserve"> подписывается руководителем (заместителем руководителя) Ростехнадзора.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Реквизиты приказа о прекращении действия лицензии вносятся в реестр лицензий.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118. Действие лицензии прекращается со дня внесения соответствующей записи в реестр лицензий.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119. В течен</w:t>
      </w:r>
      <w:r w:rsidRPr="00167A93">
        <w:rPr>
          <w:color w:val="000000" w:themeColor="text1"/>
        </w:rPr>
        <w:t>ие трех рабочих дней после дня внесения записи о прекращении действия лицензии в реестр лицензий исполнитель направляет в отдел Ростехнадзора, ответственный за взаимодействие с заявителями, уведомление о прекращении действия лицензии, подписанное начальник</w:t>
      </w:r>
      <w:r w:rsidRPr="00167A93">
        <w:rPr>
          <w:color w:val="000000" w:themeColor="text1"/>
        </w:rPr>
        <w:t xml:space="preserve">ом (заместителем начальника) структурного подразделения, ответственного за предоставление государственной услуги, для вручения заявителю или направления такого уведомления заказным почтовым отправлением с уведомлением о вручении либо по выбору заявителя в </w:t>
      </w:r>
      <w:r w:rsidRPr="00167A93">
        <w:rPr>
          <w:color w:val="000000" w:themeColor="text1"/>
        </w:rPr>
        <w:t xml:space="preserve">форме электронного документа, подписанного усиленной квалифицированной электронной подписью, обеспечивающим подтверждение доставки такого уведомления и его </w:t>
      </w:r>
      <w:r w:rsidRPr="00167A93">
        <w:rPr>
          <w:color w:val="000000" w:themeColor="text1"/>
        </w:rPr>
        <w:lastRenderedPageBreak/>
        <w:t>получения заявителем.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120. В случае если в заявлении о прекращении действия лицензии лицензиат указа</w:t>
      </w:r>
      <w:r w:rsidRPr="00167A93">
        <w:rPr>
          <w:color w:val="000000" w:themeColor="text1"/>
        </w:rPr>
        <w:t>л на необходимость получения сведений из реестра лицензий в форме электронного документа, Ростехнадзор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</w:t>
      </w:r>
      <w:r w:rsidRPr="00167A93">
        <w:rPr>
          <w:color w:val="000000" w:themeColor="text1"/>
        </w:rPr>
        <w:t>, подписанного усиленной квалифицированной электронной подписью.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121. Должностным лицом, ответственным за рассмотрение заявления о прекращении действия лицензии и принятие решения о прекращении (об отказе в прекращении) действия лицензии, является начальни</w:t>
      </w:r>
      <w:r w:rsidRPr="00167A93">
        <w:rPr>
          <w:color w:val="000000" w:themeColor="text1"/>
        </w:rPr>
        <w:t>к (заместитель начальника) структурного подразделения, ответственного за предоставление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122. Критерием принятия решения по административной процедуре является наличие оснований, предусмотренных </w:t>
      </w:r>
      <w:hyperlink w:anchor="Par513" w:tooltip="116. В случае невозможности определения конкретного лицензиата, отсутствии сведений о заявителе в реестре лицензий и (или) несоответствии заявления о прекращении действия лицензии требованиям пункта 29 Административного регламента, исполнитель в течение пяти рабочих дней со дня приема заявления направляет в отдел Ростехнадзора, ответственный за взаимодействие с заявителями, решение об отказе в прекращении действия лицензии, подписанное начальником (заместителем начальника) структурного подразделения, отв..." w:history="1">
        <w:r w:rsidRPr="00167A93">
          <w:rPr>
            <w:color w:val="000000" w:themeColor="text1"/>
          </w:rPr>
          <w:t>пунктом 116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123. Результатами административной процедуры являются: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подписание приказа о прекращении действия лицензии;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решение об отказе в прекращении действия лицензии.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124. Способом фиксации результата административной процедуры явля</w:t>
      </w:r>
      <w:r w:rsidRPr="00167A93">
        <w:rPr>
          <w:color w:val="000000" w:themeColor="text1"/>
        </w:rPr>
        <w:t>ется внесение соответствующей записи в реестр лицензий, направление заявителю уведомления о прекращении действия лицензии или решения об отказе в прекращении действия лицензии.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Предоставление сведений о конкретной лицензии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125. Основанием для начала адми</w:t>
      </w:r>
      <w:r w:rsidRPr="00167A93">
        <w:rPr>
          <w:color w:val="000000" w:themeColor="text1"/>
        </w:rPr>
        <w:t>нистративной процедуры является получение исполнителем заявления о предоставлении сведений о конкретной лицензии.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126. Исполнитель в течение трех рабочих дней со дня поступления в Ростехнадзор заявления о предоставлении сведений о конкретной лицензии: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1) п</w:t>
      </w:r>
      <w:r w:rsidRPr="00167A93">
        <w:rPr>
          <w:color w:val="000000" w:themeColor="text1"/>
        </w:rPr>
        <w:t>роверяет наличие платы за предоставление сведений о конкретной лицензии, в случае если в заявлении указано на необходимость получения сведений о конкретной лицензии на бумажном носителе;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2) проверяет наличие сведений о конкретной лицензии в реестре лицензи</w:t>
      </w:r>
      <w:r w:rsidRPr="00167A93">
        <w:rPr>
          <w:color w:val="000000" w:themeColor="text1"/>
        </w:rPr>
        <w:t>й;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3) проверяет наличие оснований для отказа в предоставлении государственной услуги, предусмотренных </w:t>
      </w:r>
      <w:hyperlink w:anchor="Par254" w:tooltip="3) выявление факта, подтверждающего отсутствие платы за предоставление сведений о конкретной лицензии, в случае если в заявлении указано на необходимость получения сведений о конкретной лицензии на бумажном носителе;" w:history="1">
        <w:r w:rsidRPr="00167A93">
          <w:rPr>
            <w:color w:val="000000" w:themeColor="text1"/>
          </w:rPr>
          <w:t>подпунктами 3</w:t>
        </w:r>
      </w:hyperlink>
      <w:r w:rsidRPr="00167A93">
        <w:rPr>
          <w:color w:val="000000" w:themeColor="text1"/>
        </w:rPr>
        <w:t xml:space="preserve"> и </w:t>
      </w:r>
      <w:hyperlink w:anchor="Par255" w:tooltip="4) отсутствие в заявлении о предоставлении сведений о конкретной лицензии реквизитов лицензии, в отношении которой запрашиваются сведения;" w:history="1">
        <w:r w:rsidRPr="00167A93">
          <w:rPr>
            <w:color w:val="000000" w:themeColor="text1"/>
          </w:rPr>
          <w:t>4 пункта 37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127. В случае соответствия заявления о предоставлении сведений о конкретной лицензии требованиям </w:t>
      </w:r>
      <w:hyperlink w:anchor="Par202" w:tooltip="30. Для получения сведений о конкретной лицензии заявитель направляет заявление по форме, приведенной в приложении N 4 к Административному регламенту." w:history="1">
        <w:r w:rsidRPr="00167A93">
          <w:rPr>
            <w:color w:val="000000" w:themeColor="text1"/>
          </w:rPr>
          <w:t>пункта 30</w:t>
        </w:r>
      </w:hyperlink>
      <w:r w:rsidRPr="00167A93">
        <w:rPr>
          <w:color w:val="000000" w:themeColor="text1"/>
        </w:rPr>
        <w:t xml:space="preserve"> Административного регламента и отсутствия оснований для отказа в предоставлении государст</w:t>
      </w:r>
      <w:r w:rsidRPr="00167A93">
        <w:rPr>
          <w:color w:val="000000" w:themeColor="text1"/>
        </w:rPr>
        <w:t xml:space="preserve">венной услуги, предусмотренных </w:t>
      </w:r>
      <w:hyperlink w:anchor="Par254" w:tooltip="3) выявление факта, подтверждающего отсутствие платы за предоставление сведений о конкретной лицензии, в случае если в заявлении указано на необходимость получения сведений о конкретной лицензии на бумажном носителе;" w:history="1">
        <w:r w:rsidRPr="00167A93">
          <w:rPr>
            <w:color w:val="000000" w:themeColor="text1"/>
          </w:rPr>
          <w:t>подпунктами 3</w:t>
        </w:r>
      </w:hyperlink>
      <w:r w:rsidRPr="00167A93">
        <w:rPr>
          <w:color w:val="000000" w:themeColor="text1"/>
        </w:rPr>
        <w:t xml:space="preserve"> и </w:t>
      </w:r>
      <w:hyperlink w:anchor="Par255" w:tooltip="4) отсутствие в заявлении о предоставлении сведений о конкретной лицензии реквизитов лицензии, в отношении которой запрашиваются сведения;" w:history="1">
        <w:r w:rsidRPr="00167A93">
          <w:rPr>
            <w:color w:val="000000" w:themeColor="text1"/>
          </w:rPr>
          <w:t>4 пункта 37</w:t>
        </w:r>
      </w:hyperlink>
      <w:r w:rsidRPr="00167A93">
        <w:rPr>
          <w:color w:val="000000" w:themeColor="text1"/>
        </w:rPr>
        <w:t xml:space="preserve"> Административного регламента, исполнитель</w:t>
      </w:r>
      <w:r w:rsidRPr="00167A93">
        <w:rPr>
          <w:color w:val="000000" w:themeColor="text1"/>
        </w:rPr>
        <w:t xml:space="preserve"> в течение трех рабочих дней со дня поступления в Ростехнадзор данного заявления, направляет в отдел Ростехнадзора, ответственный за </w:t>
      </w:r>
      <w:r w:rsidRPr="00167A93">
        <w:rPr>
          <w:color w:val="000000" w:themeColor="text1"/>
        </w:rPr>
        <w:lastRenderedPageBreak/>
        <w:t>взаимодействие с заявителями, письмо, содержащее сведения, подписанное начальником (заместителем начальника) структурного п</w:t>
      </w:r>
      <w:r w:rsidRPr="00167A93">
        <w:rPr>
          <w:color w:val="000000" w:themeColor="text1"/>
        </w:rPr>
        <w:t xml:space="preserve">одразделения, ответственного за предоставление государственной услуги, в виде выписки из реестра лицензий в соответствии с типовой </w:t>
      </w:r>
      <w:hyperlink r:id="rId70" w:history="1">
        <w:r w:rsidRPr="00167A93">
          <w:rPr>
            <w:color w:val="000000" w:themeColor="text1"/>
          </w:rPr>
          <w:t>формой</w:t>
        </w:r>
      </w:hyperlink>
      <w:r w:rsidRPr="00167A93">
        <w:rPr>
          <w:color w:val="000000" w:themeColor="text1"/>
        </w:rPr>
        <w:t xml:space="preserve"> вып</w:t>
      </w:r>
      <w:r w:rsidRPr="00167A93">
        <w:rPr>
          <w:color w:val="000000" w:themeColor="text1"/>
        </w:rPr>
        <w:t>иски из реестра лицензий, утвержденной постановлением Правительства Российской Федерации от 29 декабря 2020 г. N 2343 (Собрание законодательства Российской Федерации, 2021 N 2, ст. 395), копии решения лицензирующего органа, либо справки об отсутствии запра</w:t>
      </w:r>
      <w:r w:rsidRPr="00167A93">
        <w:rPr>
          <w:color w:val="000000" w:themeColor="text1"/>
        </w:rPr>
        <w:t>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лицензиата, для вручения заявителю или направления заказным почтовым отправлением с уведомлением о вручении либо п</w:t>
      </w:r>
      <w:r w:rsidRPr="00167A93">
        <w:rPr>
          <w:color w:val="000000" w:themeColor="text1"/>
        </w:rPr>
        <w:t>о выбору заявителя в форме электронного документа, подписанного усиленной квалифицированной электронной подписью.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128. В случае несоответствия заявления о предоставлении сведений о конкретной лицензии требованиям </w:t>
      </w:r>
      <w:hyperlink w:anchor="Par202" w:tooltip="30. Для получения сведений о конкретной лицензии заявитель направляет заявление по форме, приведенной в приложении N 4 к Административному регламенту." w:history="1">
        <w:r w:rsidRPr="00167A93">
          <w:rPr>
            <w:color w:val="000000" w:themeColor="text1"/>
          </w:rPr>
          <w:t>пункта 30</w:t>
        </w:r>
      </w:hyperlink>
      <w:r w:rsidRPr="00167A93">
        <w:rPr>
          <w:color w:val="000000" w:themeColor="text1"/>
        </w:rPr>
        <w:t xml:space="preserve"> Административного регламента и (или) наличия оснований для отказа в предоставлении государственной услуги, пре</w:t>
      </w:r>
      <w:r w:rsidRPr="00167A93">
        <w:rPr>
          <w:color w:val="000000" w:themeColor="text1"/>
        </w:rPr>
        <w:t xml:space="preserve">дусмотренных </w:t>
      </w:r>
      <w:hyperlink w:anchor="Par254" w:tooltip="3) выявление факта, подтверждающего отсутствие платы за предоставление сведений о конкретной лицензии, в случае если в заявлении указано на необходимость получения сведений о конкретной лицензии на бумажном носителе;" w:history="1">
        <w:r w:rsidRPr="00167A93">
          <w:rPr>
            <w:color w:val="000000" w:themeColor="text1"/>
          </w:rPr>
          <w:t>п</w:t>
        </w:r>
        <w:r w:rsidRPr="00167A93">
          <w:rPr>
            <w:color w:val="000000" w:themeColor="text1"/>
          </w:rPr>
          <w:t>одпунктами 3</w:t>
        </w:r>
      </w:hyperlink>
      <w:r w:rsidRPr="00167A93">
        <w:rPr>
          <w:color w:val="000000" w:themeColor="text1"/>
        </w:rPr>
        <w:t xml:space="preserve"> и </w:t>
      </w:r>
      <w:hyperlink w:anchor="Par255" w:tooltip="4) отсутствие в заявлении о предоставлении сведений о конкретной лицензии реквизитов лицензии, в отношении которой запрашиваются сведения;" w:history="1">
        <w:r w:rsidRPr="00167A93">
          <w:rPr>
            <w:color w:val="000000" w:themeColor="text1"/>
          </w:rPr>
          <w:t>4 пункта 37</w:t>
        </w:r>
      </w:hyperlink>
      <w:r w:rsidRPr="00167A93">
        <w:rPr>
          <w:color w:val="000000" w:themeColor="text1"/>
        </w:rPr>
        <w:t xml:space="preserve"> Административного регламента, исполнитель в течение трех ра</w:t>
      </w:r>
      <w:r w:rsidRPr="00167A93">
        <w:rPr>
          <w:color w:val="000000" w:themeColor="text1"/>
        </w:rPr>
        <w:t>бочих дней со дня поступления в Ростехнадзор данного заявления, направляет в отдел Ростехнадзора, ответственный за взаимодействие с заявителями решение об отказе в предоставлении государственной услуги, подписанное начальником (заместителем начальника) стр</w:t>
      </w:r>
      <w:r w:rsidRPr="00167A93">
        <w:rPr>
          <w:color w:val="000000" w:themeColor="text1"/>
        </w:rPr>
        <w:t>уктурного подразделения, ответственного за предоставление государственной услуги,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документа, подписанного усиленно</w:t>
      </w:r>
      <w:r w:rsidRPr="00167A93">
        <w:rPr>
          <w:color w:val="000000" w:themeColor="text1"/>
        </w:rPr>
        <w:t>й квалифицированной электронной подписью.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129. Должностным лицом, ответственным за предоставление сведений о конкретной лицензии, является начальник (заместитель начальника) отдела Ростехнадзора, ответственного за предоставление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130</w:t>
      </w:r>
      <w:r w:rsidRPr="00167A93">
        <w:rPr>
          <w:color w:val="000000" w:themeColor="text1"/>
        </w:rPr>
        <w:t>. Критериями принятия решения по административной процедуре является соответствие заявления о предоставлении сведений о конкретной лицензии, установленным требованиям.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24" w:name="Par537"/>
      <w:bookmarkEnd w:id="24"/>
      <w:r w:rsidRPr="00167A93">
        <w:rPr>
          <w:color w:val="000000" w:themeColor="text1"/>
        </w:rPr>
        <w:t xml:space="preserve">131. Результатом административной процедуры является вручение (направление) </w:t>
      </w:r>
      <w:r w:rsidRPr="00167A93">
        <w:rPr>
          <w:color w:val="000000" w:themeColor="text1"/>
        </w:rPr>
        <w:t>заявителю сведений из реестра лицензий,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лицензиата, либо решение об отказе в предоставл</w:t>
      </w:r>
      <w:r w:rsidRPr="00167A93">
        <w:rPr>
          <w:color w:val="000000" w:themeColor="text1"/>
        </w:rPr>
        <w:t>ении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132. Способом фиксации результата административной процедуры является регистрация в Ростехнадзоре одного из результатов административной процедуры, указанных в </w:t>
      </w:r>
      <w:hyperlink w:anchor="Par537" w:tooltip="131. Результатом административной процедуры является вручение (направление) заявителю сведений из реестра лицензий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, либо решение об отказе в предоставлении государственной услуги." w:history="1">
        <w:r w:rsidRPr="00167A93">
          <w:rPr>
            <w:color w:val="000000" w:themeColor="text1"/>
          </w:rPr>
          <w:t>пункте 131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Порядок исправления допущенных опечаток и ошибок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выданных в результате предоставления государственной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услуги документах, реестре лицензий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133. Основанием для исправления допущенных опечаток и ошибок в выданных в результате предоставления государственной услуги документах, реестре лицензий является получение исполнителем заявления об исправлении допущенных опечаток и ошибок в выданных в резул</w:t>
      </w:r>
      <w:r w:rsidRPr="00167A93">
        <w:rPr>
          <w:color w:val="000000" w:themeColor="text1"/>
        </w:rPr>
        <w:t xml:space="preserve">ьтате предоставления государственной услуги документах, реестре лицензий </w:t>
      </w:r>
      <w:r w:rsidRPr="00167A93">
        <w:rPr>
          <w:color w:val="000000" w:themeColor="text1"/>
        </w:rPr>
        <w:lastRenderedPageBreak/>
        <w:t xml:space="preserve">(рекомендуемый образец приведен в </w:t>
      </w:r>
      <w:hyperlink w:anchor="Par1123" w:tooltip="                                 Заявление" w:history="1">
        <w:r w:rsidRPr="00167A93">
          <w:rPr>
            <w:color w:val="000000" w:themeColor="text1"/>
          </w:rPr>
          <w:t>приложении N 5</w:t>
        </w:r>
      </w:hyperlink>
      <w:r w:rsidRPr="00167A93">
        <w:rPr>
          <w:color w:val="000000" w:themeColor="text1"/>
        </w:rPr>
        <w:t xml:space="preserve"> к Административному регламенту).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134. Исполнитель в течение тр</w:t>
      </w:r>
      <w:r w:rsidRPr="00167A93">
        <w:rPr>
          <w:color w:val="000000" w:themeColor="text1"/>
        </w:rPr>
        <w:t>ех рабочих дней со дня поступления заявления об исправлении допущенных опечаток и ошибок в выданных в результате предоставления государственной услуги документах, реестре лицензий, проводит проверку указанных в заявлении сведений.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135. В случае выявления д</w:t>
      </w:r>
      <w:r w:rsidRPr="00167A93">
        <w:rPr>
          <w:color w:val="000000" w:themeColor="text1"/>
        </w:rPr>
        <w:t>опущенных опечаток и ошибок исполнитель осуществляет исправление таких опечаток и ошибок, оформляет уведомление об исправлении допущенных опечаток и ошибок в выданных в результате предоставления государственной услуги документах, реестре лицензий и передае</w:t>
      </w:r>
      <w:r w:rsidRPr="00167A93">
        <w:rPr>
          <w:color w:val="000000" w:themeColor="text1"/>
        </w:rPr>
        <w:t>т в отдел Ростехнадзора, ответственный за взаимодействие с заявителями, для выдачи и направления заявителю указанного уведомления в течение пяти рабочих дней со дня приема заявления об исправлении допущенных опечаток и ошибок в выданных в результате предос</w:t>
      </w:r>
      <w:r w:rsidRPr="00167A93">
        <w:rPr>
          <w:color w:val="000000" w:themeColor="text1"/>
        </w:rPr>
        <w:t>тавления государственной услуги документах, реестре лицензий.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136. В случае отсутствия допущенных опечаток и ошибок исполнитель оформляет уведомление об отсутствии допущенных опечаток и ошибок в выданных в результате предоставления государственной услуги д</w:t>
      </w:r>
      <w:r w:rsidRPr="00167A93">
        <w:rPr>
          <w:color w:val="000000" w:themeColor="text1"/>
        </w:rPr>
        <w:t xml:space="preserve">окументах, реестре лицензий и передает в отдел Ростехнадзора, ответственный за взаимодействие с заявителями, для выдачи и направления заявителю указанного уведомления в течение пяти рабочих дней со дня приема заявления об исправлении допущенных опечаток и </w:t>
      </w:r>
      <w:r w:rsidRPr="00167A93">
        <w:rPr>
          <w:color w:val="000000" w:themeColor="text1"/>
        </w:rPr>
        <w:t>ошибок в выданных в результате предоставления государственной услуги документах.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137. Должностным лицом, ответственным за исправление допущенных опечаток и ошибок в выданных в результате предоставления государственной услуги документах, реестре лицензий, я</w:t>
      </w:r>
      <w:r w:rsidRPr="00167A93">
        <w:rPr>
          <w:color w:val="000000" w:themeColor="text1"/>
        </w:rPr>
        <w:t>вляется начальник (заместитель начальника) отдела Ростехнадзора, ответственного за предоставление государственной услуги.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Порядок осуществления в электронной форме, в том числе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с использованием БПГУ, административных процедур (действий)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соответствии с п</w:t>
      </w:r>
      <w:r w:rsidRPr="00167A93">
        <w:rPr>
          <w:color w:val="000000" w:themeColor="text1"/>
        </w:rPr>
        <w:t xml:space="preserve">оложениями </w:t>
      </w:r>
      <w:hyperlink r:id="rId71" w:history="1">
        <w:r w:rsidRPr="00167A93">
          <w:rPr>
            <w:color w:val="000000" w:themeColor="text1"/>
          </w:rPr>
          <w:t>статьи 10</w:t>
        </w:r>
      </w:hyperlink>
      <w:r w:rsidRPr="00167A93">
        <w:rPr>
          <w:color w:val="000000" w:themeColor="text1"/>
        </w:rPr>
        <w:t xml:space="preserve"> Федерального закона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"Об организации предоставления государственных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муниципальных услуг"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138. Заявитель направляет зая</w:t>
      </w:r>
      <w:r w:rsidRPr="00167A93">
        <w:rPr>
          <w:color w:val="000000" w:themeColor="text1"/>
        </w:rPr>
        <w:t xml:space="preserve">вительные документы в форме электронного документа, подписанного простой электронной подписью или усиленной квалифицированной электронной подписью, через ЕПГУ с учетом требований, предусмотренных в </w:t>
      </w:r>
      <w:hyperlink w:anchor="Par383" w:tooltip="56. При направлении в Ростехнадзор заявительных документов, указанных в пунктах 25 - 30 Административного регламента, в электронной форме используется простая электронная подпись или усиленная квалифицированная электронная подпись заявителя в соответствии с Правилами предоставления документов по вопросам лицензирования в форме электронных документов, утвержденными постановлением Правительства Российской Федерации от 16 июля 2012 г. N 722 (Собрание законодательства Российской Федерации, 2012, N 30, ст. 42..." w:history="1">
        <w:r w:rsidRPr="00167A93">
          <w:rPr>
            <w:color w:val="000000" w:themeColor="text1"/>
          </w:rPr>
          <w:t>пункте 56</w:t>
        </w:r>
      </w:hyperlink>
      <w:r w:rsidRPr="00167A93">
        <w:rPr>
          <w:color w:val="000000" w:themeColor="text1"/>
        </w:rPr>
        <w:t xml:space="preserve"> Административного р</w:t>
      </w:r>
      <w:r w:rsidRPr="00167A93">
        <w:rPr>
          <w:color w:val="000000" w:themeColor="text1"/>
        </w:rPr>
        <w:t>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139. Заявитель представляет заявительные документы в Ростехнадзор в виде электронных документов, подписанных усиленной квалифицированной электронной подписью заявителя, с использованием ЕПГУ.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140. При направлении заявительных документов в виде э</w:t>
      </w:r>
      <w:r w:rsidRPr="00167A93">
        <w:rPr>
          <w:color w:val="000000" w:themeColor="text1"/>
        </w:rPr>
        <w:t>лектронных документов с использованием ЕПГУ днем его подачи считается день регистрации в Ростехнадзоре заявления и прилагаемых к нему документов.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141. К сформированному и подписанному запросу, прилагаются документы, указанные в </w:t>
      </w:r>
      <w:hyperlink w:anchor="Par151" w:tooltip="26. К заявлению о предоставлении лицензии прилагаются:" w:history="1">
        <w:r w:rsidRPr="00167A93">
          <w:rPr>
            <w:color w:val="000000" w:themeColor="text1"/>
          </w:rPr>
          <w:t>пунктах 26</w:t>
        </w:r>
      </w:hyperlink>
      <w:r w:rsidRPr="00167A93">
        <w:rPr>
          <w:color w:val="000000" w:themeColor="text1"/>
        </w:rPr>
        <w:t xml:space="preserve">, </w:t>
      </w:r>
      <w:hyperlink w:anchor="Par197" w:tooltip="28. К заявлению о переоформлении лицензии при намерении лицензиата осуществлять лицензируемый вид деятельности по адресу места его осуществления, не предусмотренному лицензией, и (или) выполнять новые работы, оказывать новые услуги, составляющие лицензируемый вид деятельности, прилагаются документы, предусмотренные пунктом 26 Административного регламента &lt;14&gt;." w:history="1">
        <w:r w:rsidRPr="00167A93">
          <w:rPr>
            <w:color w:val="000000" w:themeColor="text1"/>
          </w:rPr>
          <w:t>28</w:t>
        </w:r>
      </w:hyperlink>
      <w:r w:rsidRPr="00167A93">
        <w:rPr>
          <w:color w:val="000000" w:themeColor="text1"/>
        </w:rPr>
        <w:t xml:space="preserve"> Административного регламента, необходимые для предо</w:t>
      </w:r>
      <w:r w:rsidRPr="00167A93">
        <w:rPr>
          <w:color w:val="000000" w:themeColor="text1"/>
        </w:rPr>
        <w:t xml:space="preserve">ставления </w:t>
      </w:r>
      <w:r w:rsidRPr="00167A93">
        <w:rPr>
          <w:color w:val="000000" w:themeColor="text1"/>
        </w:rPr>
        <w:lastRenderedPageBreak/>
        <w:t>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142. Начальник (заместитель начальника) структурного подразделения, ответственного за предоставление государственной услуги, определяет должностное лицо, ответственное за рассмотрение заявительных документов, поступивших п</w:t>
      </w:r>
      <w:r w:rsidRPr="00167A93">
        <w:rPr>
          <w:color w:val="000000" w:themeColor="text1"/>
        </w:rPr>
        <w:t>осредством ЕПГУ.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143. При подаче заявительных документов в форме электронного документа с использованием ЕПГУ Ростехнадзор обеспечивает прием заявительных документов, их регистрацию без необходимости повторного представления заявительных документов на бума</w:t>
      </w:r>
      <w:r w:rsidRPr="00167A93">
        <w:rPr>
          <w:color w:val="000000" w:themeColor="text1"/>
        </w:rPr>
        <w:t>жном носителе.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144. Регистрация запроса осуществляется в соответствии с </w:t>
      </w:r>
      <w:hyperlink w:anchor="Par404" w:tooltip="58. Основанием для начала административной процедуры является представление соискателем лицензии, лицензиатом либо заинтересованным лицом заявительных документов, предусмотренных пунктами 25 - 30 Административного регламента, в Ростехнадзор." w:history="1">
        <w:r w:rsidRPr="00167A93">
          <w:rPr>
            <w:color w:val="000000" w:themeColor="text1"/>
          </w:rPr>
          <w:t>пунктами 58</w:t>
        </w:r>
      </w:hyperlink>
      <w:r w:rsidRPr="00167A93">
        <w:rPr>
          <w:color w:val="000000" w:themeColor="text1"/>
        </w:rPr>
        <w:t xml:space="preserve"> - </w:t>
      </w:r>
      <w:hyperlink w:anchor="Par412" w:tooltip="63. Начальник (заместитель начальника) структурного подразделения, ответственного за предоставление государственной услуги, в течение одного рабочего дня со дня регистрации заявительных документов назначает должностное лицо, уполномоченное рассматривать заявительные документы (далее - исполнитель)." w:history="1">
        <w:r w:rsidRPr="00167A93">
          <w:rPr>
            <w:color w:val="000000" w:themeColor="text1"/>
          </w:rPr>
          <w:t>63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Предоставление государственной услуги начинается со</w:t>
      </w:r>
      <w:r w:rsidRPr="00167A93">
        <w:rPr>
          <w:color w:val="000000" w:themeColor="text1"/>
        </w:rPr>
        <w:t xml:space="preserve"> дня регистрации Ростехнадзором электронных документов, необходимых для предоставления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145.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ar234" w:tooltip="34. Основаниями для отказа в приеме документов, необходимых для предоставления государственной услуги, являются:" w:history="1">
        <w:r w:rsidRPr="00167A93">
          <w:rPr>
            <w:color w:val="000000" w:themeColor="text1"/>
          </w:rPr>
          <w:t>пункте 34</w:t>
        </w:r>
      </w:hyperlink>
      <w:r w:rsidRPr="00167A93">
        <w:rPr>
          <w:color w:val="000000" w:themeColor="text1"/>
        </w:rPr>
        <w:t xml:space="preserve"> Административного регламента.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146. При наличии оснований, указанных в </w:t>
      </w:r>
      <w:hyperlink w:anchor="Par234" w:tooltip="34. Основаниями для отказа в приеме документов, необходимых для предоставления государственной услуги, являются:" w:history="1">
        <w:r w:rsidRPr="00167A93">
          <w:rPr>
            <w:color w:val="000000" w:themeColor="text1"/>
          </w:rPr>
          <w:t>пункте 34</w:t>
        </w:r>
      </w:hyperlink>
      <w:r w:rsidRPr="00167A93">
        <w:rPr>
          <w:color w:val="000000" w:themeColor="text1"/>
        </w:rPr>
        <w:t xml:space="preserve"> Административного регламента, должностное лицо, ответственное за прием и регистрацию запросов, в день его регистрации направляет уведомление о невозможности предоставления государственной услуги в ф</w:t>
      </w:r>
      <w:r w:rsidRPr="00167A93">
        <w:rPr>
          <w:color w:val="000000" w:themeColor="text1"/>
        </w:rPr>
        <w:t>орме электронного документа, подписанного простой электронной подписью.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147. При отсутствии оснований, указанных в </w:t>
      </w:r>
      <w:hyperlink w:anchor="Par234" w:tooltip="34. Основаниями для отказа в приеме документов, необходимых для предоставления государственной услуги, являются:" w:history="1">
        <w:r w:rsidRPr="00167A93">
          <w:rPr>
            <w:color w:val="000000" w:themeColor="text1"/>
          </w:rPr>
          <w:t>пун</w:t>
        </w:r>
        <w:r w:rsidRPr="00167A93">
          <w:rPr>
            <w:color w:val="000000" w:themeColor="text1"/>
          </w:rPr>
          <w:t>кте 34</w:t>
        </w:r>
      </w:hyperlink>
      <w:r w:rsidRPr="00167A93">
        <w:rPr>
          <w:color w:val="000000" w:themeColor="text1"/>
        </w:rPr>
        <w:t xml:space="preserve"> Административного регламента, заявителю направляется копия описи с отметкой о дате приема и присвоенным запросу регистрационным номером.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148. Должностным лицом, ответственным за прием и регистрацию заявительных документов, поступивших в электронн</w:t>
      </w:r>
      <w:r w:rsidRPr="00167A93">
        <w:rPr>
          <w:color w:val="000000" w:themeColor="text1"/>
        </w:rPr>
        <w:t>ой форме с использованием ЕПГУ, является начальник (заместитель начальника) отдела Ростехнадзора, ответственного за взаимодействие с заявителями.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1"/>
        <w:rPr>
          <w:color w:val="000000" w:themeColor="text1"/>
        </w:rPr>
      </w:pPr>
      <w:r w:rsidRPr="00167A93">
        <w:rPr>
          <w:color w:val="000000" w:themeColor="text1"/>
        </w:rPr>
        <w:t>IV. Формы контроля за предоставлением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Порядок осуществления текущего контроля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за собл</w:t>
      </w:r>
      <w:r w:rsidRPr="00167A93">
        <w:rPr>
          <w:color w:val="000000" w:themeColor="text1"/>
        </w:rPr>
        <w:t>юдением и исполнением ответственными должностными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лицами положений регламента и иных нормативных правовых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актов, устанавливающих требования к предоставлению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услуги, а также принятием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ими решений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149. Текущий контроль за полнотой и качество</w:t>
      </w:r>
      <w:r w:rsidRPr="00167A93">
        <w:rPr>
          <w:color w:val="000000" w:themeColor="text1"/>
        </w:rPr>
        <w:t>м предоставления государственной услуги, за соблюдением и исполнением должностными лицами Ростехнадзора (территориальных органов Ростехнадзора), участвующими в предоставлении государственной услуги, положений Административного регламента и иных нормативных</w:t>
      </w:r>
      <w:r w:rsidRPr="00167A93">
        <w:rPr>
          <w:color w:val="000000" w:themeColor="text1"/>
        </w:rPr>
        <w:t xml:space="preserve"> правовых актов, устанавливающих </w:t>
      </w:r>
      <w:r w:rsidRPr="00167A93">
        <w:rPr>
          <w:color w:val="000000" w:themeColor="text1"/>
        </w:rPr>
        <w:lastRenderedPageBreak/>
        <w:t>требования к предоставлению государственной услуги, а также принятием ими решений осуществляется должностными лицами Ростехнадзора, ответственными за организацию работы по предоставлению государственной услуги.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Порядок и п</w:t>
      </w:r>
      <w:r w:rsidRPr="00167A93">
        <w:rPr>
          <w:color w:val="000000" w:themeColor="text1"/>
        </w:rPr>
        <w:t>ериодичность осуществления плановых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внеплановых проверок полноты и качества предоставления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услуги, в том числе порядок и формы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контроля за полнотой и качеством предоставления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150. Плановый контроль за полнотой и ка</w:t>
      </w:r>
      <w:r w:rsidRPr="00167A93">
        <w:rPr>
          <w:color w:val="000000" w:themeColor="text1"/>
        </w:rPr>
        <w:t>чеством предоставления государственной услуги подразделением Ростехнадзора (территориального органа Ростехнадзора), ответственным за предоставление государственной услуги, осуществляется в ходе проведения проверок, не реже одного раза в год.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151. Внеплановые проверки полноты и качества предоставления государственной услуги подразделением Ростехнадзора (территориального органа Ростехнадзора), ответственным за предоставление государственной услуги, осуществляются на основании жалоб на решения ил</w:t>
      </w:r>
      <w:r w:rsidRPr="00167A93">
        <w:rPr>
          <w:color w:val="000000" w:themeColor="text1"/>
        </w:rPr>
        <w:t>и действия (бездействие) должностных лиц уполномоченного структурного подразделения территориального органа Ростехнадзора, принятые или осуществленные в ходе предоставления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152. При проведении проверок могут рассматриваться все вопр</w:t>
      </w:r>
      <w:r w:rsidRPr="00167A93">
        <w:rPr>
          <w:color w:val="000000" w:themeColor="text1"/>
        </w:rPr>
        <w:t>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153. Результаты проверки полноты и качества предоставления государственной ус</w:t>
      </w:r>
      <w:r w:rsidRPr="00167A93">
        <w:rPr>
          <w:color w:val="000000" w:themeColor="text1"/>
        </w:rPr>
        <w:t>луги оформляются актом, в котором отмечаются выявленные недостатки и предложения по их устранению.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Ответственность должностных лиц Ростехнадзора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(территориального органа Ростехнадзора) за решения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действия (бездействие), принимаемые (осуществляемые)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хо</w:t>
      </w:r>
      <w:r w:rsidRPr="00167A93">
        <w:rPr>
          <w:color w:val="000000" w:themeColor="text1"/>
        </w:rPr>
        <w:t>де предоставления 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154.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</w:t>
      </w:r>
      <w:r w:rsidRPr="00167A93">
        <w:rPr>
          <w:color w:val="000000" w:themeColor="text1"/>
        </w:rPr>
        <w:t xml:space="preserve"> лица несут ответственность, предусмотренную законодательством Российской Федерации.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Положения, характеризующие требования к порядку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формам контроля за предоставлением государственной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услуги, в том числе со стороны граждан,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их объединений и организаций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155. Контроль за предоставлением государственной услуги со стороны уполномоченных должностных лиц Ростехнадзора осуществляется путем проведения проверок соблюдения и </w:t>
      </w:r>
      <w:r w:rsidRPr="00167A93">
        <w:rPr>
          <w:color w:val="000000" w:themeColor="text1"/>
        </w:rPr>
        <w:lastRenderedPageBreak/>
        <w:t>исполнения должностными лицами Ростехнадзора (территориальных органов Ростехнадзора), отв</w:t>
      </w:r>
      <w:r w:rsidRPr="00167A93">
        <w:rPr>
          <w:color w:val="000000" w:themeColor="text1"/>
        </w:rPr>
        <w:t>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156. Граждане, их объединения и организации могут осуществля</w:t>
      </w:r>
      <w:r w:rsidRPr="00167A93">
        <w:rPr>
          <w:color w:val="000000" w:themeColor="text1"/>
        </w:rPr>
        <w:t>ть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связи, по электронной почте, на официальном сайте Ростехнадзора (территориальных органов Ростех</w:t>
      </w:r>
      <w:r w:rsidRPr="00167A93">
        <w:rPr>
          <w:color w:val="000000" w:themeColor="text1"/>
        </w:rPr>
        <w:t>надзора), а также направления в Ростехнадзор (территориальные органы Ростехнадзора) обращений о нарушении положений Административного регламента и получения ответов на них.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1"/>
        <w:rPr>
          <w:color w:val="000000" w:themeColor="text1"/>
        </w:rPr>
      </w:pPr>
      <w:bookmarkStart w:id="25" w:name="Par607"/>
      <w:bookmarkEnd w:id="25"/>
      <w:r w:rsidRPr="00167A93">
        <w:rPr>
          <w:color w:val="000000" w:themeColor="text1"/>
        </w:rPr>
        <w:t>V. Досудебный (внесудебный) порядок обжалования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решений и действий (бе</w:t>
      </w:r>
      <w:r w:rsidRPr="00167A93">
        <w:rPr>
          <w:color w:val="000000" w:themeColor="text1"/>
        </w:rPr>
        <w:t>здействия) органа, предоставляющего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государственную услугу, а также его должностных лиц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Информация для заинтересованных лиц об их праве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на досудебное (внесудебное) обжалование решений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(или) действий (бездействия), принятых (осуществленных)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в ходе редоставления государственной услуги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157. Заявители могут обратиться с жалобой на решения и действия (бездействие) Ростехнадзора (территориального органа Ростехнадзора), его должностных лиц, принятые (осуществленные) в ходе предоставления государст</w:t>
      </w:r>
      <w:r w:rsidRPr="00167A93">
        <w:rPr>
          <w:color w:val="000000" w:themeColor="text1"/>
        </w:rPr>
        <w:t>венной услуги (далее - жалоба), в том числе с использованием ЕПГУ.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Органы государственной власти, организации и уполномоченные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на рассмотрение жалобы лица, которым может быть направлена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жалоба заявителя в досудебном (внесудебном) порядке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158. Жалоба расс</w:t>
      </w:r>
      <w:r w:rsidRPr="00167A93">
        <w:rPr>
          <w:color w:val="000000" w:themeColor="text1"/>
        </w:rPr>
        <w:t xml:space="preserve">матривается Ростехнадзором (территориальным органом Ростехнадзора) в соответствии с </w:t>
      </w:r>
      <w:hyperlink r:id="rId72" w:history="1">
        <w:r w:rsidRPr="00167A93">
          <w:rPr>
            <w:color w:val="000000" w:themeColor="text1"/>
          </w:rPr>
          <w:t>Правилами</w:t>
        </w:r>
      </w:hyperlink>
      <w:r w:rsidRPr="00167A93">
        <w:rPr>
          <w:color w:val="000000" w:themeColor="text1"/>
        </w:rPr>
        <w:t xml:space="preserve"> подачи и рассмотрения жалоб на решения и действия (</w:t>
      </w:r>
      <w:r w:rsidRPr="00167A93">
        <w:rPr>
          <w:color w:val="000000" w:themeColor="text1"/>
        </w:rPr>
        <w:t>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</w:t>
      </w:r>
      <w:r w:rsidRPr="00167A93">
        <w:rPr>
          <w:color w:val="000000" w:themeColor="text1"/>
        </w:rPr>
        <w:t>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</w:t>
      </w:r>
      <w:r w:rsidRPr="00167A93">
        <w:rPr>
          <w:color w:val="000000" w:themeColor="text1"/>
        </w:rPr>
        <w:t>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</w:t>
      </w:r>
      <w:r w:rsidRPr="00167A93">
        <w:rPr>
          <w:color w:val="000000" w:themeColor="text1"/>
        </w:rPr>
        <w:t>кой Федерации, 2012, N 35, ст. 4829; 2018, N 25, ст. 3696).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Жалоба на решения, действия (бездействие) должностного лица территориального органа Ростехнадзора может быть подана на имя руководителя территориального органа Ростехнадзора.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Жалоба на решения, де</w:t>
      </w:r>
      <w:r w:rsidRPr="00167A93">
        <w:rPr>
          <w:color w:val="000000" w:themeColor="text1"/>
        </w:rPr>
        <w:t xml:space="preserve">йствия (бездействие) руководителя территориального органа </w:t>
      </w:r>
      <w:r w:rsidRPr="00167A93">
        <w:rPr>
          <w:color w:val="000000" w:themeColor="text1"/>
        </w:rPr>
        <w:lastRenderedPageBreak/>
        <w:t>Ростехнадзора может быть подана в Ростехнадзор.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Способы информирования заявителей о порядке подачи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и рассмотрения жалобы, в том числе с использованием ЕПГУ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159. Информирование заявителей о порядке</w:t>
      </w:r>
      <w:r w:rsidRPr="00167A93">
        <w:rPr>
          <w:color w:val="000000" w:themeColor="text1"/>
        </w:rPr>
        <w:t xml:space="preserve"> обжалования решений и действий (бездействия) территориального органа Ростехнадзора, должностных лиц территориальных органов Ростехнадзора осуществляется посредством размещения информации на стендах в местах предоставления государственных услуг, на официал</w:t>
      </w:r>
      <w:r w:rsidRPr="00167A93">
        <w:rPr>
          <w:color w:val="000000" w:themeColor="text1"/>
        </w:rPr>
        <w:t>ьном сайте Ростехнадзора, сайтах территориальных органов Ростехнадзора и на ЕПГУ.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160. Заявитель вправе получать информацию и документы, необходимые для обоснования и рассмотрения жалобы.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161. Консультирование заявителей о порядке обжалования решений и дей</w:t>
      </w:r>
      <w:r w:rsidRPr="00167A93">
        <w:rPr>
          <w:color w:val="000000" w:themeColor="text1"/>
        </w:rPr>
        <w:t>ствий (бездействия) территориальных органов Ростехнадзора, должностных лиц территориальных органов Ростехнадзора осуществляется в том числе по телефону, электронной почте Ростехнадзора (территориального органа Ростехнадзора), при личном приеме.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Title"/>
        <w:jc w:val="center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Перечень н</w:t>
      </w:r>
      <w:r w:rsidRPr="00167A93">
        <w:rPr>
          <w:color w:val="000000" w:themeColor="text1"/>
        </w:rPr>
        <w:t>ормативных правовых актов, регулирующих порядок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досудебного (внесудебного) обжалования решений и действий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(бездействия) органа, предоставляющего государственную</w:t>
      </w:r>
    </w:p>
    <w:p w:rsidR="00000000" w:rsidRPr="00167A93" w:rsidRDefault="00F44EAC">
      <w:pPr>
        <w:pStyle w:val="ConsPlusTitle"/>
        <w:jc w:val="center"/>
        <w:rPr>
          <w:color w:val="000000" w:themeColor="text1"/>
        </w:rPr>
      </w:pPr>
      <w:r w:rsidRPr="00167A93">
        <w:rPr>
          <w:color w:val="000000" w:themeColor="text1"/>
        </w:rPr>
        <w:t>услугу, а также его должностных лиц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ind w:firstLine="540"/>
        <w:jc w:val="both"/>
        <w:rPr>
          <w:color w:val="000000" w:themeColor="text1"/>
        </w:rPr>
      </w:pPr>
      <w:bookmarkStart w:id="26" w:name="Par638"/>
      <w:bookmarkEnd w:id="26"/>
      <w:r w:rsidRPr="00167A93">
        <w:rPr>
          <w:color w:val="000000" w:themeColor="text1"/>
        </w:rPr>
        <w:t>162. Нормативные правовые акты, регулирующие порядок досудебного (внесудебного) обжалования решений и действий (бездействия) Ростехнадзора (территориального органа Ростехнадзора), предоставляющего государственную услугу, а также его должностных лиц: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Федера</w:t>
      </w:r>
      <w:r w:rsidRPr="00167A93">
        <w:rPr>
          <w:color w:val="000000" w:themeColor="text1"/>
        </w:rPr>
        <w:t xml:space="preserve">льный </w:t>
      </w:r>
      <w:hyperlink r:id="rId73" w:history="1">
        <w:r w:rsidRPr="00167A93">
          <w:rPr>
            <w:color w:val="000000" w:themeColor="text1"/>
          </w:rPr>
          <w:t>закон</w:t>
        </w:r>
      </w:hyperlink>
      <w:r w:rsidRPr="00167A93">
        <w:rPr>
          <w:color w:val="000000" w:themeColor="text1"/>
        </w:rPr>
        <w:t xml:space="preserve"> "Об организации предоставления государственных и муниципальных услуг";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4" w:history="1">
        <w:r w:rsidRPr="00167A93">
          <w:rPr>
            <w:color w:val="000000" w:themeColor="text1"/>
          </w:rPr>
          <w:t>постановление</w:t>
        </w:r>
      </w:hyperlink>
      <w:r w:rsidRPr="00167A93">
        <w:rPr>
          <w:color w:val="000000" w:themeColor="text1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</w:t>
      </w:r>
      <w:r w:rsidRPr="00167A93">
        <w:rPr>
          <w:color w:val="000000" w:themeColor="text1"/>
        </w:rPr>
        <w:t>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</w:t>
      </w:r>
      <w:r w:rsidRPr="00167A93">
        <w:rPr>
          <w:color w:val="000000" w:themeColor="text1"/>
        </w:rPr>
        <w:t>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Pr="00167A93">
        <w:rPr>
          <w:color w:val="000000" w:themeColor="text1"/>
        </w:rPr>
        <w:t>ипальных услуг и их работников";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5" w:history="1">
        <w:r w:rsidRPr="00167A93">
          <w:rPr>
            <w:color w:val="000000" w:themeColor="text1"/>
          </w:rPr>
          <w:t>постановление</w:t>
        </w:r>
      </w:hyperlink>
      <w:r w:rsidRPr="00167A93">
        <w:rPr>
          <w:color w:val="000000" w:themeColor="text1"/>
        </w:rPr>
        <w:t xml:space="preserve"> Правительства Российской Федерации от 20 ноября 2012 г. N 1198 "О федеральной государственной информационной сист</w:t>
      </w:r>
      <w:r w:rsidRPr="00167A93">
        <w:rPr>
          <w:color w:val="000000" w:themeColor="text1"/>
        </w:rPr>
        <w:t>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163. Перечень нормативных правовых актов, указанных в </w:t>
      </w:r>
      <w:hyperlink w:anchor="Par638" w:tooltip="162. Нормативные правовые акты, регулирующие порядок досудебного (внесудебного) обжалования решений и действий (бездействия) Ростехнадзора (территориального органа Ростехнадзора), предоставляющего государственную услугу, а также его должностных лиц:" w:history="1">
        <w:r w:rsidRPr="00167A93">
          <w:rPr>
            <w:color w:val="000000" w:themeColor="text1"/>
          </w:rPr>
          <w:t>пункте 162</w:t>
        </w:r>
      </w:hyperlink>
      <w:r w:rsidRPr="00167A93">
        <w:rPr>
          <w:color w:val="000000" w:themeColor="text1"/>
        </w:rPr>
        <w:t xml:space="preserve"> Административного </w:t>
      </w:r>
      <w:r w:rsidRPr="00167A93">
        <w:rPr>
          <w:color w:val="000000" w:themeColor="text1"/>
        </w:rPr>
        <w:lastRenderedPageBreak/>
        <w:t>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Ростехнадзора и его</w:t>
      </w:r>
      <w:r w:rsidRPr="00167A93">
        <w:rPr>
          <w:color w:val="000000" w:themeColor="text1"/>
        </w:rPr>
        <w:t xml:space="preserve"> территориальных органов, в ФРГУ и на ЕПГУ.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Информация, содержащаяся в </w:t>
      </w:r>
      <w:hyperlink w:anchor="Par607" w:tooltip="V. Досудебный (внесудебный) порядок обжалования" w:history="1">
        <w:r w:rsidRPr="00167A93">
          <w:rPr>
            <w:color w:val="000000" w:themeColor="text1"/>
          </w:rPr>
          <w:t>разделе V</w:t>
        </w:r>
      </w:hyperlink>
      <w:r w:rsidRPr="00167A93">
        <w:rPr>
          <w:color w:val="000000" w:themeColor="text1"/>
        </w:rPr>
        <w:t xml:space="preserve"> Административного регламента, подлежит размещению на ЕПГУ.</w:t>
      </w:r>
    </w:p>
    <w:p w:rsidR="00000000" w:rsidRPr="00167A93" w:rsidRDefault="00F44EA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67A93">
        <w:rPr>
          <w:color w:val="000000" w:themeColor="text1"/>
        </w:rPr>
        <w:t>Ростехнадзор обеспечивает размещение и а</w:t>
      </w:r>
      <w:r w:rsidRPr="00167A93">
        <w:rPr>
          <w:color w:val="000000" w:themeColor="text1"/>
        </w:rPr>
        <w:t>ктуализацию сведений в соответствующем разделе ФРГУ.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outlineLvl w:val="1"/>
        <w:rPr>
          <w:color w:val="000000" w:themeColor="text1"/>
        </w:rPr>
      </w:pPr>
      <w:r w:rsidRPr="00167A93">
        <w:rPr>
          <w:color w:val="000000" w:themeColor="text1"/>
        </w:rPr>
        <w:t>Приложение N 1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к Административному регламенту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Федеральной службы по экологическому,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технологическому и атомному надзору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предоставлению государственной услуги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лицензированию деятельности, связа</w:t>
      </w:r>
      <w:r w:rsidRPr="00167A93">
        <w:rPr>
          <w:color w:val="000000" w:themeColor="text1"/>
        </w:rPr>
        <w:t>нной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с обращением взрывчатых материалов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промышленного назначения,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утвержденному приказом Ростехнадзора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от 25 ноября 2020 г. N 453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Форма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 w:rsidRPr="00167A93">
        <w:tc>
          <w:tcPr>
            <w:tcW w:w="4535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bookmarkStart w:id="27" w:name="Par666"/>
      <w:bookmarkEnd w:id="27"/>
      <w:r w:rsidRPr="00167A93">
        <w:rPr>
          <w:color w:val="000000" w:themeColor="text1"/>
        </w:rPr>
        <w:t xml:space="preserve">                    Заявление о предоставлении лицензии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Заявитель: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Юридическое лицо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Полное наименование 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Сокращенное наименование (при наличии) 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Фирменное наименова</w:t>
      </w:r>
      <w:r w:rsidRPr="00167A93">
        <w:rPr>
          <w:color w:val="000000" w:themeColor="text1"/>
        </w:rPr>
        <w:t>ние 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Организационно-правовая форма 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в пределах местонахождения юридического лица 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ИНН ___________________________________________</w:t>
      </w:r>
      <w:r w:rsidRPr="00167A93">
        <w:rPr>
          <w:color w:val="000000" w:themeColor="text1"/>
        </w:rPr>
        <w:t>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ОГРН 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Прошу предоставить лицензию на осуществление следующего вида деятельности: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Деятельность, связанная с обращением взрывчатых материалов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</w:t>
      </w:r>
      <w:r w:rsidRPr="00167A93">
        <w:rPr>
          <w:color w:val="000000" w:themeColor="text1"/>
        </w:rPr>
        <w:t xml:space="preserve">                  промышленного назначения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Виды  работ (услуг), выполняемые  (оказываемые)  в  составе  лицензируемого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вида деятельности: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8334"/>
      </w:tblGrid>
      <w:tr w:rsidR="00000000" w:rsidRPr="00167A93">
        <w:tc>
          <w:tcPr>
            <w:tcW w:w="725" w:type="dxa"/>
            <w:vAlign w:val="center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Производство взрывчатых материалов промышленного назначения;</w:t>
            </w:r>
          </w:p>
        </w:tc>
      </w:tr>
      <w:tr w:rsidR="00000000" w:rsidRPr="00167A93">
        <w:tc>
          <w:tcPr>
            <w:tcW w:w="725" w:type="dxa"/>
            <w:vAlign w:val="center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Хранение взрывчатых материалов промышленного назначения;</w:t>
            </w:r>
          </w:p>
        </w:tc>
      </w:tr>
      <w:tr w:rsidR="00000000" w:rsidRPr="00167A93">
        <w:tc>
          <w:tcPr>
            <w:tcW w:w="725" w:type="dxa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Применение взрывчатых матери</w:t>
            </w:r>
            <w:r w:rsidRPr="00167A93">
              <w:rPr>
                <w:color w:val="000000" w:themeColor="text1"/>
              </w:rPr>
              <w:t>алов промышленного назначения.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Адреса мест осуществления лицензируемого вида деятельности: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1) _______________________________________________________________________,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2) _______________________________________________________________________,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3) _______________________________________________________________________,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... ______________________________________________________________________.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Данные: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Почтовый адрес (при наличии) 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Телефон ___________</w:t>
      </w:r>
      <w:r w:rsidRPr="00167A93">
        <w:rPr>
          <w:color w:val="000000" w:themeColor="text1"/>
        </w:rPr>
        <w:t>_________________ факс (при наличии) 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электронной почты (при наличии) 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Сведения,  подтверждающие  соответствие  соискателя  лицензии  лицензионным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требованиям __________________________________</w:t>
      </w:r>
      <w:r w:rsidRPr="00167A93">
        <w:rPr>
          <w:color w:val="000000" w:themeColor="text1"/>
        </w:rPr>
        <w:t>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Способ получения документа, подтверждающего предоставление  государственной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услуги: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54"/>
        <w:gridCol w:w="3288"/>
        <w:gridCol w:w="2438"/>
      </w:tblGrid>
      <w:tr w:rsidR="00000000" w:rsidRPr="00167A93">
        <w:tc>
          <w:tcPr>
            <w:tcW w:w="2835" w:type="dxa"/>
            <w:tcBorders>
              <w:righ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Уведомление: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20955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Выписка из реестра лицензий:</w:t>
            </w:r>
          </w:p>
        </w:tc>
        <w:tc>
          <w:tcPr>
            <w:tcW w:w="243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2835" w:type="dxa"/>
            <w:tcBorders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209550" cy="2762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на бумажном носителе:</w:t>
            </w:r>
          </w:p>
        </w:tc>
        <w:tc>
          <w:tcPr>
            <w:tcW w:w="2438" w:type="dxa"/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в форме электронного документа</w:t>
            </w:r>
          </w:p>
        </w:tc>
      </w:tr>
      <w:tr w:rsidR="00000000" w:rsidRPr="00167A93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в лицензирующем органе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209550" cy="2762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 лицензирующем органе</w:t>
            </w:r>
          </w:p>
        </w:tc>
        <w:tc>
          <w:tcPr>
            <w:tcW w:w="243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почтовым отправлением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209550" cy="2762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почтовым отправлением</w:t>
            </w:r>
          </w:p>
        </w:tc>
        <w:tc>
          <w:tcPr>
            <w:tcW w:w="243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2835" w:type="dxa"/>
            <w:tcBorders>
              <w:right w:val="single" w:sz="4" w:space="0" w:color="auto"/>
            </w:tcBorders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в форме электронного документа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 w:rsidRPr="00167A93">
        <w:tc>
          <w:tcPr>
            <w:tcW w:w="9014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9014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510"/>
        <w:gridCol w:w="3010"/>
        <w:gridCol w:w="422"/>
        <w:gridCol w:w="3005"/>
      </w:tblGrid>
      <w:tr w:rsidR="00000000" w:rsidRPr="00167A93">
        <w:tc>
          <w:tcPr>
            <w:tcW w:w="2054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"__" _____________ 20__ г.</w:t>
            </w:r>
          </w:p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(дата)</w:t>
            </w:r>
          </w:p>
        </w:tc>
      </w:tr>
      <w:tr w:rsidR="00000000" w:rsidRPr="00167A93">
        <w:tc>
          <w:tcPr>
            <w:tcW w:w="2054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(подпись)</w:t>
            </w: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(Ф.И.О.)</w:t>
            </w: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outlineLvl w:val="2"/>
        <w:rPr>
          <w:color w:val="000000" w:themeColor="text1"/>
        </w:rPr>
      </w:pPr>
      <w:r w:rsidRPr="00167A93">
        <w:rPr>
          <w:color w:val="000000" w:themeColor="text1"/>
        </w:rPr>
        <w:t>Приложение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к приложению N 1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к Административному регламенту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Федеральной службы по экологическому,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технологическому и атомному надзору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предоставлению государственной услуги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лицензированию деятельности, связанной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с обращением взрывчатых материалов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промышленного назначения,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утвержденному приказом Ростехнадзора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от 25 ноября 2020 г. N 453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Форма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bookmarkStart w:id="28" w:name="Par763"/>
      <w:bookmarkEnd w:id="28"/>
      <w:r w:rsidRPr="00167A93">
        <w:rPr>
          <w:color w:val="000000" w:themeColor="text1"/>
        </w:rPr>
        <w:t xml:space="preserve">                             ОПИСЬ ДОКУМЕНТОВ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Настоящим удостоверяется, что _______________________________ (Ф.И.О.),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представитель соискателя лицензии (лицензиата) 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представил,  а  Федеральная  служба  по  экологич</w:t>
      </w:r>
      <w:r w:rsidRPr="00167A93">
        <w:rPr>
          <w:color w:val="000000" w:themeColor="text1"/>
        </w:rPr>
        <w:t>ескому, технологическому 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атомному  надзору  приняла    от    соискателя     лицензии    (лицензиата)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"__" _______ 20__ г. следующие документы для предоставления государственной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услуги по лицензированию  деятельности,  связанной с обращением  взрывчатых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м</w:t>
      </w:r>
      <w:r w:rsidRPr="00167A93">
        <w:rPr>
          <w:color w:val="000000" w:themeColor="text1"/>
        </w:rPr>
        <w:t>атериалов промышленного назначения: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32"/>
        <w:gridCol w:w="1474"/>
        <w:gridCol w:w="1928"/>
      </w:tblGrid>
      <w:tr w:rsidR="00000000" w:rsidRPr="00167A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Количество листов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Дополнительные сведения</w:t>
            </w:r>
          </w:p>
        </w:tc>
      </w:tr>
      <w:tr w:rsidR="00000000" w:rsidRPr="00167A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jc w:val="right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jc w:val="right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jc w:val="right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jc w:val="right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jc w:val="right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...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000000" w:rsidRPr="00167A93">
        <w:tc>
          <w:tcPr>
            <w:tcW w:w="8957" w:type="dxa"/>
            <w:vAlign w:val="bottom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ИТОГО документы согласно описи на ___ листах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0"/>
        <w:gridCol w:w="2866"/>
        <w:gridCol w:w="340"/>
        <w:gridCol w:w="2239"/>
        <w:gridCol w:w="1587"/>
      </w:tblGrid>
      <w:tr w:rsidR="00000000" w:rsidRPr="00167A93">
        <w:tc>
          <w:tcPr>
            <w:tcW w:w="20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lastRenderedPageBreak/>
              <w:t>Документы сдал: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39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Документы принял: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4876" w:type="dxa"/>
            <w:gridSpan w:val="2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(Ф.И.О., должность (при наличии), подпись)</w:t>
            </w:r>
          </w:p>
        </w:tc>
        <w:tc>
          <w:tcPr>
            <w:tcW w:w="34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(Ф.И.О., должность, подпись)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outlineLvl w:val="1"/>
        <w:rPr>
          <w:color w:val="000000" w:themeColor="text1"/>
        </w:rPr>
      </w:pPr>
      <w:r w:rsidRPr="00167A93">
        <w:rPr>
          <w:color w:val="000000" w:themeColor="text1"/>
        </w:rPr>
        <w:t>Приложение N 2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к Административному регламенту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Федеральной службы по экологическому,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технологическому и атомному надзору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предоставлению государственной услуги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лицензированию деятельности, связанной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с обращением взрывчатых материалов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промышленного назначения,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утвержденному приказом Ростехнадзора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от 25 ноября 2020 г. N 453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Форма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 w:rsidRPr="00167A93">
        <w:tc>
          <w:tcPr>
            <w:tcW w:w="4535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vAlign w:val="bottom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bookmarkStart w:id="29" w:name="Par832"/>
      <w:bookmarkEnd w:id="29"/>
      <w:r w:rsidRPr="00167A93">
        <w:rPr>
          <w:color w:val="000000" w:themeColor="text1"/>
        </w:rPr>
        <w:t xml:space="preserve">                    Заявление о переоформлении лицензии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Заявитель: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Юридическое лицо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Полное наименование 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Сокращенное наименование (при наличии) 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Фирменн</w:t>
      </w:r>
      <w:r w:rsidRPr="00167A93">
        <w:rPr>
          <w:color w:val="000000" w:themeColor="text1"/>
        </w:rPr>
        <w:t>ое наименование 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Организационно-правовая форма 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в пределах местонахождения юридического лица 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ИНН _______________________________</w:t>
      </w:r>
      <w:r w:rsidRPr="00167A93">
        <w:rPr>
          <w:color w:val="000000" w:themeColor="text1"/>
        </w:rPr>
        <w:t>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ОГРН 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Прошу переоформить лицензию от "__" _____________ ____ г. N 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предоставленную ______________________________________________</w:t>
      </w:r>
      <w:r w:rsidRPr="00167A93">
        <w:rPr>
          <w:color w:val="000000" w:themeColor="text1"/>
        </w:rPr>
        <w:t>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                       (орган, выдавший лицензию)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на осуществление следующего вида деятельности: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Деятельность, связанная с обращением взрывчатых материалов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                промышленного назначения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Основания переоформления 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изменение наименования юридического лица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изменение адреса в пределах места нахождения юридическог</w:t>
      </w:r>
      <w:r w:rsidRPr="00167A93">
        <w:rPr>
          <w:color w:val="000000" w:themeColor="text1"/>
        </w:rPr>
        <w:t>о лица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реорганизация юридического лица в форме преобразования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реорганизация юридического лица в форме слияния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дополнение деятельности </w:t>
      </w:r>
      <w:r w:rsidRPr="00167A93">
        <w:rPr>
          <w:color w:val="000000" w:themeColor="text1"/>
        </w:rPr>
        <w:t>адресов мест  осуществления   лицензируемого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вида деятельности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исключение деятельности  адресов  мест  осуществления лицензируемого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вида деятельности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дополнение   выполняемых</w:t>
      </w:r>
      <w:r w:rsidRPr="00167A93">
        <w:rPr>
          <w:color w:val="000000" w:themeColor="text1"/>
        </w:rPr>
        <w:t xml:space="preserve">  работ,  оказываемых  услуг,   составляющих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лицензируемый вид деятельности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исключение   выполняемых  работ,  оказываемых  услуг,   составляющих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лицензируемый вид деятельности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изменения  в  соответствии  с  нормативным правовым актом Российской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Федерации наименования лицензируемого вида деятельности, если необходимость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переоформления лицензии определена этим нормативным правовым актом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из</w:t>
      </w:r>
      <w:r w:rsidRPr="00167A93">
        <w:rPr>
          <w:color w:val="000000" w:themeColor="text1"/>
        </w:rPr>
        <w:t>менения  в  соответствии  с  нормативным правовым актом Российской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Федерации перечней работ, услуг, которые выполняются, оказываются в составе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конкретных  видов  деятельности, если необходимость переоформления лицензии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определена этим нормативным правовым </w:t>
      </w:r>
      <w:r w:rsidRPr="00167A93">
        <w:rPr>
          <w:color w:val="000000" w:themeColor="text1"/>
        </w:rPr>
        <w:t>актом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</w:t>
      </w:r>
      <w:r w:rsidR="00167A93">
        <w:rPr>
          <w:noProof/>
          <w:color w:val="000000" w:themeColor="text1"/>
          <w:position w:val="-8"/>
        </w:rPr>
        <w:drawing>
          <wp:inline distT="0" distB="0" distL="0" distR="0">
            <wp:extent cx="180975" cy="2381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A93">
        <w:rPr>
          <w:color w:val="000000" w:themeColor="text1"/>
        </w:rPr>
        <w:t xml:space="preserve"> замещение активов должника путем создания на базе имущества должника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одного  открытого акционерного общества или нескольких открытых акционерных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обществ  (согласно </w:t>
      </w:r>
      <w:hyperlink r:id="rId77" w:history="1">
        <w:r w:rsidRPr="00167A93">
          <w:rPr>
            <w:color w:val="000000" w:themeColor="text1"/>
          </w:rPr>
          <w:t>статье 115</w:t>
        </w:r>
      </w:hyperlink>
      <w:r w:rsidRPr="00167A93">
        <w:rPr>
          <w:color w:val="000000" w:themeColor="text1"/>
        </w:rPr>
        <w:t xml:space="preserve"> Федерального закона от 26.10.2002 N 127-ФЗ "О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несостоятельности   (банкротстве)"  (Собрание  законодательства  Российской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Федерации, 2002, N 43, ст. 4190; 2009, N 1, ст. 4).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Виды  работ (услуг), выполняемые  (оказываемые)  в  составе  лицензируемого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вида деятельности: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4"/>
      </w:tblGrid>
      <w:tr w:rsidR="00000000" w:rsidRPr="00167A93">
        <w:tc>
          <w:tcPr>
            <w:tcW w:w="907" w:type="dxa"/>
            <w:vAlign w:val="bottom"/>
          </w:tcPr>
          <w:p w:rsidR="00000000" w:rsidRPr="00167A93" w:rsidRDefault="00167A93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vAlign w:val="bottom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Производство взрывчатых материалов промышленного назначения;</w:t>
            </w:r>
          </w:p>
        </w:tc>
      </w:tr>
      <w:tr w:rsidR="00000000" w:rsidRPr="00167A93">
        <w:tc>
          <w:tcPr>
            <w:tcW w:w="907" w:type="dxa"/>
            <w:vAlign w:val="center"/>
          </w:tcPr>
          <w:p w:rsidR="00000000" w:rsidRPr="00167A93" w:rsidRDefault="00167A93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Хранение взрывчатых матери</w:t>
            </w:r>
            <w:r w:rsidRPr="00167A93">
              <w:rPr>
                <w:color w:val="000000" w:themeColor="text1"/>
              </w:rPr>
              <w:t>алов промышленного назначения;</w:t>
            </w:r>
          </w:p>
        </w:tc>
      </w:tr>
      <w:tr w:rsidR="00000000" w:rsidRPr="00167A93">
        <w:tc>
          <w:tcPr>
            <w:tcW w:w="907" w:type="dxa"/>
          </w:tcPr>
          <w:p w:rsidR="00000000" w:rsidRPr="00167A93" w:rsidRDefault="00167A93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Применение взрывчатых материалов промышленного назначения.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Адреса мест осуществления лицензируемого вида деятельности: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1) _______________________________________________________________________,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2) _______________________________________________________________________,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3) _______________________________________________________________________,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... ________________________</w:t>
      </w:r>
      <w:r w:rsidRPr="00167A93">
        <w:rPr>
          <w:color w:val="000000" w:themeColor="text1"/>
        </w:rPr>
        <w:t>______________________________________________.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Сведения,  подтверждающие соответствие лицензиата лицензионным требованиям,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составляющим лицензионный вид деятельности 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_______________________________________________________</w:t>
      </w:r>
      <w:r w:rsidRPr="00167A93">
        <w:rPr>
          <w:color w:val="000000" w:themeColor="text1"/>
        </w:rPr>
        <w:t>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Данные: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Почтовый адрес (при наличии) 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Телефон _______________ факс (при наличии) 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Адрес электронной почты (при наличии) ____________________________________</w:t>
      </w:r>
      <w:r w:rsidRPr="00167A93">
        <w:rPr>
          <w:color w:val="000000" w:themeColor="text1"/>
        </w:rPr>
        <w:t>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Способ  получения документа, подтверждающего предоставление государственной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услуги: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54"/>
        <w:gridCol w:w="3288"/>
        <w:gridCol w:w="2438"/>
      </w:tblGrid>
      <w:tr w:rsidR="00000000" w:rsidRPr="00167A93">
        <w:tc>
          <w:tcPr>
            <w:tcW w:w="2835" w:type="dxa"/>
            <w:tcBorders>
              <w:righ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Уведомление: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209550" cy="2762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Выписка из реестра лицензий:</w:t>
            </w:r>
          </w:p>
        </w:tc>
        <w:tc>
          <w:tcPr>
            <w:tcW w:w="243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2835" w:type="dxa"/>
            <w:tcBorders>
              <w:righ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209550" cy="27622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на бумажном носителе:</w:t>
            </w:r>
          </w:p>
        </w:tc>
        <w:tc>
          <w:tcPr>
            <w:tcW w:w="2438" w:type="dxa"/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в форме электронного документа</w:t>
            </w:r>
          </w:p>
        </w:tc>
      </w:tr>
      <w:tr w:rsidR="00000000" w:rsidRPr="00167A93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в лицензирующем органе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209550" cy="2762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 лицензирующем органе</w:t>
            </w:r>
          </w:p>
        </w:tc>
        <w:tc>
          <w:tcPr>
            <w:tcW w:w="243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почтовым отправлением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167A93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9"/>
              </w:rPr>
              <w:drawing>
                <wp:inline distT="0" distB="0" distL="0" distR="0">
                  <wp:extent cx="209550" cy="2762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почтовым отправлением</w:t>
            </w:r>
          </w:p>
        </w:tc>
        <w:tc>
          <w:tcPr>
            <w:tcW w:w="243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2835" w:type="dxa"/>
            <w:tcBorders>
              <w:right w:val="single" w:sz="4" w:space="0" w:color="auto"/>
            </w:tcBorders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в форме электронного документа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8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000000" w:rsidRPr="00167A93">
        <w:tc>
          <w:tcPr>
            <w:tcW w:w="8957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8957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510"/>
        <w:gridCol w:w="3010"/>
        <w:gridCol w:w="422"/>
        <w:gridCol w:w="3005"/>
      </w:tblGrid>
      <w:tr w:rsidR="00000000" w:rsidRPr="00167A93">
        <w:tc>
          <w:tcPr>
            <w:tcW w:w="2054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"__" _____________ 20__ г.</w:t>
            </w:r>
          </w:p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(дата)</w:t>
            </w:r>
          </w:p>
        </w:tc>
      </w:tr>
      <w:tr w:rsidR="00000000" w:rsidRPr="00167A93">
        <w:tc>
          <w:tcPr>
            <w:tcW w:w="2054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(подпись)</w:t>
            </w: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(Ф.И.О.)</w:t>
            </w: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outlineLvl w:val="1"/>
        <w:rPr>
          <w:color w:val="000000" w:themeColor="text1"/>
        </w:rPr>
      </w:pPr>
      <w:r w:rsidRPr="00167A93">
        <w:rPr>
          <w:color w:val="000000" w:themeColor="text1"/>
        </w:rPr>
        <w:t>Приложение N 3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к Административному регламенту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Федеральной службы по экологическому,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технологическому и атомному надзору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предоставлению государственной услуги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лицензированию деятельности, связанной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с обращением взрывчатых материалов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промышленного назначения,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утвержденному приказом Ростехнадзора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от 25 ноября 2020 г. N 453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Форма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3"/>
        <w:gridCol w:w="4479"/>
      </w:tblGrid>
      <w:tr w:rsidR="00000000" w:rsidRPr="00167A93">
        <w:tc>
          <w:tcPr>
            <w:tcW w:w="4483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79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bookmarkStart w:id="30" w:name="Par963"/>
      <w:bookmarkEnd w:id="30"/>
      <w:r w:rsidRPr="00167A93">
        <w:rPr>
          <w:color w:val="000000" w:themeColor="text1"/>
        </w:rPr>
        <w:t xml:space="preserve">                 Заявление о прекращении действия лицензии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Заявитель: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Юридическое лицо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Полное наименование 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Сокр</w:t>
      </w:r>
      <w:r w:rsidRPr="00167A93">
        <w:rPr>
          <w:color w:val="000000" w:themeColor="text1"/>
        </w:rPr>
        <w:t>ащенное наименование (при наличии) 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Фирменное наименование 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Организационно-правовая форма 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в пределах местонахождения</w:t>
      </w:r>
      <w:r w:rsidRPr="00167A93">
        <w:rPr>
          <w:color w:val="000000" w:themeColor="text1"/>
        </w:rPr>
        <w:t xml:space="preserve"> юридического лица 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ИНН ______________________________________________________________________,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ОГРН 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Прошу прекратить действие лицензии от "__" ______________ _</w:t>
      </w:r>
      <w:r w:rsidRPr="00167A93">
        <w:rPr>
          <w:color w:val="000000" w:themeColor="text1"/>
        </w:rPr>
        <w:t>___ г. N 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предоставленной ___________________________________________________________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                       (орган, выдавший лицензию)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на осуществление следующего вида деятельности: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Деятельность, связанная с обращением взрывчатых </w:t>
      </w:r>
      <w:r w:rsidRPr="00167A93">
        <w:rPr>
          <w:color w:val="000000" w:themeColor="text1"/>
        </w:rPr>
        <w:t>материалов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                промышленного назначения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Основания прекращения действия лицензии 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___________________________________________________________________________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___________________________________________________________________________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___________________________________________________________________________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Данные: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Почтовый адрес (при наличии) 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Телефон ___________</w:t>
      </w:r>
      <w:r w:rsidRPr="00167A93">
        <w:rPr>
          <w:color w:val="000000" w:themeColor="text1"/>
        </w:rPr>
        <w:t>________________ факс (при наличии) 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электронной почты (при наличии) 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Способ получения документа, подтверждающего предоставление  государственной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услуги: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4426"/>
      </w:tblGrid>
      <w:tr w:rsidR="00000000" w:rsidRPr="00167A93">
        <w:tc>
          <w:tcPr>
            <w:tcW w:w="725" w:type="dxa"/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vAlign w:val="bottom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 лицензирующем органе</w:t>
            </w:r>
          </w:p>
        </w:tc>
      </w:tr>
      <w:tr w:rsidR="00000000" w:rsidRPr="00167A93">
        <w:tc>
          <w:tcPr>
            <w:tcW w:w="725" w:type="dxa"/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vAlign w:val="bottom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почтовым отправлением</w:t>
            </w:r>
          </w:p>
        </w:tc>
      </w:tr>
      <w:tr w:rsidR="00000000" w:rsidRPr="00167A93">
        <w:tc>
          <w:tcPr>
            <w:tcW w:w="725" w:type="dxa"/>
            <w:vAlign w:val="center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 электронной форме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167A93">
        <w:tc>
          <w:tcPr>
            <w:tcW w:w="9071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9071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510"/>
        <w:gridCol w:w="3010"/>
        <w:gridCol w:w="422"/>
        <w:gridCol w:w="3005"/>
      </w:tblGrid>
      <w:tr w:rsidR="00000000" w:rsidRPr="00167A93">
        <w:tc>
          <w:tcPr>
            <w:tcW w:w="2054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"__" _____________ 20__ г.</w:t>
            </w:r>
          </w:p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lastRenderedPageBreak/>
              <w:t>(дата)</w:t>
            </w:r>
          </w:p>
        </w:tc>
      </w:tr>
      <w:tr w:rsidR="00000000" w:rsidRPr="00167A93">
        <w:tc>
          <w:tcPr>
            <w:tcW w:w="2054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lastRenderedPageBreak/>
              <w:t>(подпись)</w:t>
            </w: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(Ф.И.О.)</w:t>
            </w: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outlineLvl w:val="1"/>
        <w:rPr>
          <w:color w:val="000000" w:themeColor="text1"/>
        </w:rPr>
      </w:pPr>
      <w:r w:rsidRPr="00167A93">
        <w:rPr>
          <w:color w:val="000000" w:themeColor="text1"/>
        </w:rPr>
        <w:t>Приложение N 4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к Административному регламенту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Федеральной службы по экологическому,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технологическому и атомному надзору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предоставлению государственной услуги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лицензированию деятельности, связанной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с обращением взрывчатых материалов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промышленного назначения,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утвержденному приказом Ростехнадзора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от 25 ноября 2020 г. N 453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Форма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3"/>
        <w:gridCol w:w="4479"/>
      </w:tblGrid>
      <w:tr w:rsidR="00000000" w:rsidRPr="00167A93">
        <w:tc>
          <w:tcPr>
            <w:tcW w:w="4483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79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bookmarkStart w:id="31" w:name="Par1037"/>
      <w:bookmarkEnd w:id="31"/>
      <w:r w:rsidRPr="00167A93">
        <w:rPr>
          <w:color w:val="000000" w:themeColor="text1"/>
        </w:rPr>
        <w:t xml:space="preserve">         Заявление о предоставлении сведений о конкретной лицензии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Заявитель: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Юридическое лицо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Полное наименование 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Сокращенное наименование (при наличии) 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Фирменно</w:t>
      </w:r>
      <w:r w:rsidRPr="00167A93">
        <w:rPr>
          <w:color w:val="000000" w:themeColor="text1"/>
        </w:rPr>
        <w:t>е наименование 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Организационно-правовая форма 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в пределах местонахождения юридического лица 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ИНН ________________________________</w:t>
      </w:r>
      <w:r w:rsidRPr="00167A93">
        <w:rPr>
          <w:color w:val="000000" w:themeColor="text1"/>
        </w:rPr>
        <w:t>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ОГРН 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Физическое лицо, в том числе индивидуальный предприниматель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Ф.И.О., дата рождения 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Дан</w:t>
      </w:r>
      <w:r w:rsidRPr="00167A93">
        <w:rPr>
          <w:color w:val="000000" w:themeColor="text1"/>
        </w:rPr>
        <w:t>ные документа, удостоверяющего личность 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регистрации по месту жительства (месту пребывания) 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ИНН ______________________________________________________________________,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ОГРНИП (при наличии) __________</w:t>
      </w:r>
      <w:r w:rsidRPr="00167A93">
        <w:rPr>
          <w:color w:val="000000" w:themeColor="text1"/>
        </w:rPr>
        <w:t>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Прошу  предоставить  выписку  из  реестра  лицензий  в  отношении  лицензии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от "__" _______________ ____ г. N 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предоставленной ___________________________________________________________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                       (орган, выдавший лицензию)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на осуществление следующего вида деятельности: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Деятельность, связанная с обращением взрывчатых материалов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                промышленного назначения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Данные: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>Почтовый адрес (при нал</w:t>
      </w:r>
      <w:r w:rsidRPr="00167A93">
        <w:rPr>
          <w:color w:val="000000" w:themeColor="text1"/>
        </w:rPr>
        <w:t>ичии) 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Телефон ____________________________ факс (при наличии) 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электронной почты (при наличии) 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Способ получения документа, подтверждающего предост</w:t>
      </w:r>
      <w:r w:rsidRPr="00167A93">
        <w:rPr>
          <w:color w:val="000000" w:themeColor="text1"/>
        </w:rPr>
        <w:t>авление  государственной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услуги: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28"/>
        <w:gridCol w:w="340"/>
        <w:gridCol w:w="4422"/>
      </w:tblGrid>
      <w:tr w:rsidR="00000000" w:rsidRPr="00167A93">
        <w:tc>
          <w:tcPr>
            <w:tcW w:w="680" w:type="dxa"/>
            <w:vAlign w:val="center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Выписка из реестра лицензий:</w:t>
            </w:r>
          </w:p>
        </w:tc>
        <w:tc>
          <w:tcPr>
            <w:tcW w:w="34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680" w:type="dxa"/>
            <w:vAlign w:val="center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на бумажном носителе:</w:t>
            </w:r>
          </w:p>
        </w:tc>
        <w:tc>
          <w:tcPr>
            <w:tcW w:w="34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EAC" w:rsidRPr="00167A93">
              <w:rPr>
                <w:color w:val="000000" w:themeColor="text1"/>
              </w:rPr>
              <w:t xml:space="preserve"> в форме электронного документа</w:t>
            </w:r>
          </w:p>
        </w:tc>
      </w:tr>
      <w:tr w:rsidR="00000000" w:rsidRPr="00167A93">
        <w:tc>
          <w:tcPr>
            <w:tcW w:w="680" w:type="dxa"/>
            <w:vAlign w:val="bottom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bottom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 лицензирующем органе</w:t>
            </w:r>
          </w:p>
        </w:tc>
        <w:tc>
          <w:tcPr>
            <w:tcW w:w="34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680" w:type="dxa"/>
            <w:vAlign w:val="center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почтовым отправлением</w:t>
            </w:r>
          </w:p>
        </w:tc>
        <w:tc>
          <w:tcPr>
            <w:tcW w:w="34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167A93">
        <w:tc>
          <w:tcPr>
            <w:tcW w:w="9071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9071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(наименование и реквизиты документа, подтверждающего полномочия представителя)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510"/>
        <w:gridCol w:w="3010"/>
        <w:gridCol w:w="422"/>
        <w:gridCol w:w="3005"/>
      </w:tblGrid>
      <w:tr w:rsidR="00000000" w:rsidRPr="00167A93">
        <w:tc>
          <w:tcPr>
            <w:tcW w:w="2054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"__" _____________ 20__ г.</w:t>
            </w:r>
          </w:p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(дата)</w:t>
            </w:r>
          </w:p>
        </w:tc>
      </w:tr>
      <w:tr w:rsidR="00000000" w:rsidRPr="00167A93">
        <w:tc>
          <w:tcPr>
            <w:tcW w:w="2054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(подпись)</w:t>
            </w: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(Ф.И.О.)</w:t>
            </w: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outlineLvl w:val="1"/>
        <w:rPr>
          <w:color w:val="000000" w:themeColor="text1"/>
        </w:rPr>
      </w:pPr>
      <w:r w:rsidRPr="00167A93">
        <w:rPr>
          <w:color w:val="000000" w:themeColor="text1"/>
        </w:rPr>
        <w:t>Приложение N 5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к Административному регламенту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Федеральной службы по экологическому,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технологическому и атомному надзору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предоставлению государственной услуги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по лицензированию деятельности, связанной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с обращением взрывчатых материалов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промышленного назначения,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утвержденному приказом Ростехнадзора</w:t>
      </w: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от 25 ноября 2020 г. N 453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right"/>
        <w:rPr>
          <w:color w:val="000000" w:themeColor="text1"/>
        </w:rPr>
      </w:pPr>
      <w:r w:rsidRPr="00167A93">
        <w:rPr>
          <w:color w:val="000000" w:themeColor="text1"/>
        </w:rPr>
        <w:t>Рекомендуемый образец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9"/>
        <w:gridCol w:w="4479"/>
      </w:tblGrid>
      <w:tr w:rsidR="00000000" w:rsidRPr="00167A93">
        <w:tc>
          <w:tcPr>
            <w:tcW w:w="4579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79" w:type="dxa"/>
            <w:vAlign w:val="bottom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Федеральная служба по экологическому, технологическому и атомному надзору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bookmarkStart w:id="32" w:name="Par1123"/>
      <w:bookmarkEnd w:id="32"/>
      <w:r w:rsidRPr="00167A93">
        <w:rPr>
          <w:color w:val="000000" w:themeColor="text1"/>
        </w:rPr>
        <w:t xml:space="preserve">                                 Заявление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об исправлении опечаток и</w:t>
      </w:r>
      <w:r w:rsidRPr="00167A93">
        <w:rPr>
          <w:color w:val="000000" w:themeColor="text1"/>
        </w:rPr>
        <w:t xml:space="preserve"> ошибок в выданных в результате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lastRenderedPageBreak/>
        <w:t xml:space="preserve">             предоставления государственной услуги документах,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                    реестре лицензий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Заявитель: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Юридическое лицо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Полное наименование 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Сокращенно</w:t>
      </w:r>
      <w:r w:rsidRPr="00167A93">
        <w:rPr>
          <w:color w:val="000000" w:themeColor="text1"/>
        </w:rPr>
        <w:t>е наименование (при наличии) 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Фирменное наименование 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Организационно-правовая форма 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в пределах местонахождения юриди</w:t>
      </w:r>
      <w:r w:rsidRPr="00167A93">
        <w:rPr>
          <w:color w:val="000000" w:themeColor="text1"/>
        </w:rPr>
        <w:t>ческого лица 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ИНН ______________________________________________________________________,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ОГРН _____________________________________________________________________,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Физическое лицо, в том числе индивидуальный предприниматель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Ф.И.О., дата рождения 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Данные документа, удостоверяющего личность 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регистрации по месту жительства (месту пребывания) 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ИНН ________________________</w:t>
      </w:r>
      <w:r w:rsidRPr="00167A93">
        <w:rPr>
          <w:color w:val="000000" w:themeColor="text1"/>
        </w:rPr>
        <w:t>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ОГРНИП (при наличии) _____________________________________________________,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Прошу   внести   исправление   в   документ,   выданный   в  результате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предоставления   государственной  услуги  по  лицензиро</w:t>
      </w:r>
      <w:r w:rsidRPr="00167A93">
        <w:rPr>
          <w:color w:val="000000" w:themeColor="text1"/>
        </w:rPr>
        <w:t>ванию  деятельности,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связанной  с  обращением  взрывчатых материалов промышленного назначения, 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(или) реестр лицензий, содержащий опечатки и (или) ошибки: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___________________________________________________________________________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      (наименов</w:t>
      </w:r>
      <w:r w:rsidRPr="00167A93">
        <w:rPr>
          <w:color w:val="000000" w:themeColor="text1"/>
        </w:rPr>
        <w:t>ание документа, содержащего опечатки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___________________________________________________________________________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 xml:space="preserve">                и (или) ошибки, иные сведения (при наличии)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Опечатка и (или) ошибка заключается в 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______</w:t>
      </w:r>
      <w:r w:rsidRPr="00167A93">
        <w:rPr>
          <w:color w:val="000000" w:themeColor="text1"/>
        </w:rPr>
        <w:t>_____________________________________________________________________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Данные: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Почтовый адрес (при наличии) 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Телефон факс (при наличии) ________________________________________________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Адрес электронной почты (</w:t>
      </w:r>
      <w:r w:rsidRPr="00167A93">
        <w:rPr>
          <w:color w:val="000000" w:themeColor="text1"/>
        </w:rPr>
        <w:t>при наличии) _____________________________________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Способ получения документа, подтверждающего предоставление  государственной</w:t>
      </w:r>
    </w:p>
    <w:p w:rsidR="00000000" w:rsidRPr="00167A93" w:rsidRDefault="00F44EAC">
      <w:pPr>
        <w:pStyle w:val="ConsPlusNonformat"/>
        <w:jc w:val="both"/>
        <w:rPr>
          <w:color w:val="000000" w:themeColor="text1"/>
        </w:rPr>
      </w:pPr>
      <w:r w:rsidRPr="00167A93">
        <w:rPr>
          <w:color w:val="000000" w:themeColor="text1"/>
        </w:rPr>
        <w:t>услуги:</w:t>
      </w: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210"/>
      </w:tblGrid>
      <w:tr w:rsidR="00000000" w:rsidRPr="00167A93">
        <w:tc>
          <w:tcPr>
            <w:tcW w:w="850" w:type="dxa"/>
            <w:vAlign w:val="center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 лицензирующем органе</w:t>
            </w:r>
          </w:p>
        </w:tc>
      </w:tr>
      <w:tr w:rsidR="00000000" w:rsidRPr="00167A93">
        <w:tc>
          <w:tcPr>
            <w:tcW w:w="850" w:type="dxa"/>
            <w:vAlign w:val="center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  <w:vAlign w:val="center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почтовым отправлением</w:t>
            </w:r>
          </w:p>
        </w:tc>
      </w:tr>
      <w:tr w:rsidR="00000000" w:rsidRPr="00167A93">
        <w:tc>
          <w:tcPr>
            <w:tcW w:w="850" w:type="dxa"/>
          </w:tcPr>
          <w:p w:rsidR="00000000" w:rsidRPr="00167A93" w:rsidRDefault="00167A93">
            <w:pPr>
              <w:pStyle w:val="ConsPlusNormal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в электронной форме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167A93">
        <w:tc>
          <w:tcPr>
            <w:tcW w:w="9071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  <w:tr w:rsidR="00000000" w:rsidRPr="00167A93">
        <w:tc>
          <w:tcPr>
            <w:tcW w:w="9071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(наименование и реквизиты документа, подтверждающего полномочия представител</w:t>
            </w:r>
            <w:r w:rsidRPr="00167A93">
              <w:rPr>
                <w:color w:val="000000" w:themeColor="text1"/>
              </w:rPr>
              <w:t>я)</w:t>
            </w: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510"/>
        <w:gridCol w:w="3010"/>
        <w:gridCol w:w="422"/>
        <w:gridCol w:w="3005"/>
      </w:tblGrid>
      <w:tr w:rsidR="00000000" w:rsidRPr="00167A93">
        <w:tc>
          <w:tcPr>
            <w:tcW w:w="2054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"__" _____________ 20__ г.</w:t>
            </w:r>
          </w:p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lastRenderedPageBreak/>
              <w:t>(дата)</w:t>
            </w:r>
          </w:p>
        </w:tc>
      </w:tr>
      <w:tr w:rsidR="00000000" w:rsidRPr="00167A93">
        <w:tc>
          <w:tcPr>
            <w:tcW w:w="2054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lastRenderedPageBreak/>
              <w:t>(подпись)</w:t>
            </w:r>
          </w:p>
        </w:tc>
        <w:tc>
          <w:tcPr>
            <w:tcW w:w="510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00000" w:rsidRPr="00167A93" w:rsidRDefault="00F44EAC">
            <w:pPr>
              <w:pStyle w:val="ConsPlusNormal"/>
              <w:jc w:val="center"/>
              <w:rPr>
                <w:color w:val="000000" w:themeColor="text1"/>
              </w:rPr>
            </w:pPr>
            <w:r w:rsidRPr="00167A93">
              <w:rPr>
                <w:color w:val="000000" w:themeColor="text1"/>
              </w:rPr>
              <w:t>(Ф.И.О.)</w:t>
            </w:r>
          </w:p>
        </w:tc>
        <w:tc>
          <w:tcPr>
            <w:tcW w:w="422" w:type="dxa"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00000" w:rsidRPr="00167A93" w:rsidRDefault="00F44EA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000000" w:rsidRPr="00167A93" w:rsidRDefault="00F44EAC">
      <w:pPr>
        <w:pStyle w:val="ConsPlusNormal"/>
        <w:jc w:val="both"/>
        <w:rPr>
          <w:color w:val="000000" w:themeColor="text1"/>
        </w:rPr>
      </w:pPr>
    </w:p>
    <w:p w:rsidR="00F44EAC" w:rsidRPr="00167A93" w:rsidRDefault="00F44EA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F44EAC" w:rsidRPr="00167A93">
      <w:headerReference w:type="default" r:id="rId78"/>
      <w:footerReference w:type="default" r:id="rId7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AC" w:rsidRDefault="00F44EAC">
      <w:pPr>
        <w:spacing w:after="0" w:line="240" w:lineRule="auto"/>
      </w:pPr>
      <w:r>
        <w:separator/>
      </w:r>
    </w:p>
  </w:endnote>
  <w:endnote w:type="continuationSeparator" w:id="1">
    <w:p w:rsidR="00F44EAC" w:rsidRDefault="00F4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4E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E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E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E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67A93">
            <w:rPr>
              <w:sz w:val="20"/>
              <w:szCs w:val="20"/>
            </w:rPr>
            <w:fldChar w:fldCharType="separate"/>
          </w:r>
          <w:r w:rsidR="00167A9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67A93">
            <w:rPr>
              <w:sz w:val="20"/>
              <w:szCs w:val="20"/>
            </w:rPr>
            <w:fldChar w:fldCharType="separate"/>
          </w:r>
          <w:r w:rsidR="00167A93"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44EA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AC" w:rsidRDefault="00F44EAC">
      <w:pPr>
        <w:spacing w:after="0" w:line="240" w:lineRule="auto"/>
      </w:pPr>
      <w:r>
        <w:separator/>
      </w:r>
    </w:p>
  </w:footnote>
  <w:footnote w:type="continuationSeparator" w:id="1">
    <w:p w:rsidR="00F44EAC" w:rsidRDefault="00F4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E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</w:t>
          </w:r>
          <w:r>
            <w:rPr>
              <w:sz w:val="16"/>
              <w:szCs w:val="16"/>
            </w:rPr>
            <w:t>каз Ростехнадзора от 25.11.2020 N 453</w:t>
          </w:r>
          <w:r>
            <w:rPr>
              <w:sz w:val="16"/>
              <w:szCs w:val="16"/>
            </w:rPr>
            <w:br/>
            <w:t>"Об утверждении Административного регламента Федеральной службы по экологическо...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EAC">
          <w:pPr>
            <w:pStyle w:val="ConsPlusNormal"/>
            <w:jc w:val="center"/>
          </w:pPr>
        </w:p>
        <w:p w:rsidR="00000000" w:rsidRDefault="00F44E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EAC" w:rsidP="00167A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</w:t>
          </w:r>
          <w:r w:rsidR="00167A93">
            <w:rPr>
              <w:sz w:val="18"/>
              <w:szCs w:val="18"/>
            </w:rPr>
            <w:t xml:space="preserve"> </w:t>
          </w:r>
          <w:r w:rsidR="00167A93" w:rsidRPr="00167A93">
            <w:rPr>
              <w:sz w:val="18"/>
              <w:szCs w:val="18"/>
            </w:rPr>
            <w:t>предоставлен КонсультантПлюс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14.04.2021</w:t>
          </w:r>
        </w:p>
      </w:tc>
    </w:tr>
  </w:tbl>
  <w:p w:rsidR="00000000" w:rsidRDefault="00F44E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4E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D3208"/>
    <w:rsid w:val="00167A93"/>
    <w:rsid w:val="00DD3208"/>
    <w:rsid w:val="00F4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67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A93"/>
  </w:style>
  <w:style w:type="paragraph" w:styleId="a5">
    <w:name w:val="footer"/>
    <w:basedOn w:val="a"/>
    <w:link w:val="a6"/>
    <w:uiPriority w:val="99"/>
    <w:semiHidden/>
    <w:unhideWhenUsed/>
    <w:rsid w:val="00167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21940&amp;date=14.04.2021&amp;demo=2" TargetMode="External"/><Relationship Id="rId18" Type="http://schemas.openxmlformats.org/officeDocument/2006/relationships/hyperlink" Target="https://login.consultant.ru/link/?req=doc&amp;base=LAW&amp;n=362697&amp;date=14.04.2021&amp;demo=2&amp;dst=100110&amp;fld=134" TargetMode="External"/><Relationship Id="rId26" Type="http://schemas.openxmlformats.org/officeDocument/2006/relationships/hyperlink" Target="https://login.consultant.ru/link/?req=doc&amp;base=LAW&amp;n=362648&amp;date=14.04.2021&amp;demo=2&amp;dst=100034&amp;fld=134" TargetMode="External"/><Relationship Id="rId39" Type="http://schemas.openxmlformats.org/officeDocument/2006/relationships/hyperlink" Target="https://login.consultant.ru/link/?req=doc&amp;base=LAW&amp;n=356078&amp;date=14.04.2021&amp;demo=2&amp;dst=99&amp;fld=134" TargetMode="External"/><Relationship Id="rId21" Type="http://schemas.openxmlformats.org/officeDocument/2006/relationships/hyperlink" Target="https://login.consultant.ru/link/?req=doc&amp;base=LAW&amp;n=362648&amp;date=14.04.2021&amp;demo=2&amp;dst=100032&amp;fld=134" TargetMode="External"/><Relationship Id="rId34" Type="http://schemas.openxmlformats.org/officeDocument/2006/relationships/hyperlink" Target="https://login.consultant.ru/link/?req=doc&amp;base=LAW&amp;n=362648&amp;date=14.04.2021&amp;demo=2&amp;dst=100039&amp;fld=134" TargetMode="External"/><Relationship Id="rId42" Type="http://schemas.openxmlformats.org/officeDocument/2006/relationships/hyperlink" Target="https://login.consultant.ru/link/?req=doc&amp;base=LAW&amp;n=362697&amp;date=14.04.2021&amp;demo=2&amp;dst=100083&amp;fld=134" TargetMode="External"/><Relationship Id="rId47" Type="http://schemas.openxmlformats.org/officeDocument/2006/relationships/hyperlink" Target="https://login.consultant.ru/link/?req=doc&amp;base=LAW&amp;n=377370&amp;date=14.04.2021&amp;demo=2&amp;dst=16169&amp;fld=134" TargetMode="External"/><Relationship Id="rId50" Type="http://schemas.openxmlformats.org/officeDocument/2006/relationships/hyperlink" Target="https://login.consultant.ru/link/?req=doc&amp;base=LAW&amp;n=377370&amp;date=14.04.2021&amp;demo=2&amp;dst=18320&amp;fld=134" TargetMode="External"/><Relationship Id="rId55" Type="http://schemas.openxmlformats.org/officeDocument/2006/relationships/hyperlink" Target="https://login.consultant.ru/link/?req=doc&amp;base=LAW&amp;n=305750&amp;date=14.04.2021&amp;demo=2" TargetMode="External"/><Relationship Id="rId63" Type="http://schemas.openxmlformats.org/officeDocument/2006/relationships/hyperlink" Target="https://login.consultant.ru/link/?req=doc&amp;base=LAW&amp;n=206323&amp;date=14.04.2021&amp;demo=2&amp;dst=102&amp;fld=134" TargetMode="External"/><Relationship Id="rId68" Type="http://schemas.openxmlformats.org/officeDocument/2006/relationships/hyperlink" Target="https://login.consultant.ru/link/?req=doc&amp;base=LAW&amp;n=362648&amp;date=14.04.2021&amp;demo=2&amp;dst=100022&amp;fld=134" TargetMode="External"/><Relationship Id="rId76" Type="http://schemas.openxmlformats.org/officeDocument/2006/relationships/image" Target="media/image1.wmf"/><Relationship Id="rId7" Type="http://schemas.openxmlformats.org/officeDocument/2006/relationships/hyperlink" Target="https://login.consultant.ru/link/?req=doc&amp;base=LAW&amp;n=355880&amp;date=14.04.2021&amp;demo=2&amp;dst=345&amp;fld=134" TargetMode="External"/><Relationship Id="rId71" Type="http://schemas.openxmlformats.org/officeDocument/2006/relationships/hyperlink" Target="https://login.consultant.ru/link/?req=doc&amp;base=LAW&amp;n=355880&amp;date=14.04.2021&amp;demo=2&amp;dst=10006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1507&amp;date=14.04.2021&amp;demo=2&amp;dst=100173&amp;fld=134" TargetMode="External"/><Relationship Id="rId29" Type="http://schemas.openxmlformats.org/officeDocument/2006/relationships/hyperlink" Target="https://login.consultant.ru/link/?req=doc&amp;base=LAW&amp;n=362648&amp;date=14.04.2021&amp;demo=2&amp;dst=100035&amp;fld=134" TargetMode="External"/><Relationship Id="rId11" Type="http://schemas.openxmlformats.org/officeDocument/2006/relationships/hyperlink" Target="https://login.consultant.ru/link/?req=doc&amp;base=LAW&amp;n=365350&amp;date=14.04.2021&amp;demo=2&amp;dst=6&amp;fld=134" TargetMode="External"/><Relationship Id="rId24" Type="http://schemas.openxmlformats.org/officeDocument/2006/relationships/hyperlink" Target="https://login.consultant.ru/link/?req=doc&amp;base=LAW&amp;n=362648&amp;date=14.04.2021&amp;demo=2&amp;dst=100034&amp;fld=134" TargetMode="External"/><Relationship Id="rId32" Type="http://schemas.openxmlformats.org/officeDocument/2006/relationships/hyperlink" Target="https://login.consultant.ru/link/?req=doc&amp;base=LAW&amp;n=362648&amp;date=14.04.2021&amp;demo=2&amp;dst=100037&amp;fld=134" TargetMode="External"/><Relationship Id="rId37" Type="http://schemas.openxmlformats.org/officeDocument/2006/relationships/hyperlink" Target="https://login.consultant.ru/link/?req=doc&amp;base=LAW&amp;n=356078&amp;date=14.04.2021&amp;demo=2&amp;dst=40&amp;fld=134" TargetMode="External"/><Relationship Id="rId40" Type="http://schemas.openxmlformats.org/officeDocument/2006/relationships/hyperlink" Target="https://login.consultant.ru/link/?req=doc&amp;base=LAW&amp;n=356078&amp;date=14.04.2021&amp;demo=2&amp;dst=100233&amp;fld=134" TargetMode="External"/><Relationship Id="rId45" Type="http://schemas.openxmlformats.org/officeDocument/2006/relationships/hyperlink" Target="https://login.consultant.ru/link/?req=doc&amp;base=LAW&amp;n=362697&amp;date=14.04.2021&amp;demo=2&amp;dst=100092&amp;fld=134" TargetMode="External"/><Relationship Id="rId53" Type="http://schemas.openxmlformats.org/officeDocument/2006/relationships/hyperlink" Target="https://login.consultant.ru/link/?req=doc&amp;base=LAW&amp;n=355880&amp;date=14.04.2021&amp;demo=2&amp;dst=244&amp;fld=134" TargetMode="External"/><Relationship Id="rId58" Type="http://schemas.openxmlformats.org/officeDocument/2006/relationships/hyperlink" Target="https://login.consultant.ru/link/?req=doc&amp;base=LAW&amp;n=361778&amp;date=14.04.2021&amp;demo=2&amp;dst=30&amp;fld=134" TargetMode="External"/><Relationship Id="rId66" Type="http://schemas.openxmlformats.org/officeDocument/2006/relationships/hyperlink" Target="https://login.consultant.ru/link/?req=doc&amp;base=LAW&amp;n=356078&amp;date=14.04.2021&amp;demo=2&amp;dst=100179&amp;fld=134" TargetMode="External"/><Relationship Id="rId74" Type="http://schemas.openxmlformats.org/officeDocument/2006/relationships/hyperlink" Target="https://login.consultant.ru/link/?req=doc&amp;base=LAW&amp;n=300316&amp;date=14.04.2021&amp;demo=2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63335&amp;date=14.04.2021&amp;demo=2" TargetMode="External"/><Relationship Id="rId10" Type="http://schemas.openxmlformats.org/officeDocument/2006/relationships/hyperlink" Target="https://login.consultant.ru/link/?req=doc&amp;base=LAW&amp;n=310694&amp;date=14.04.2021&amp;demo=2&amp;dst=165&amp;fld=134" TargetMode="External"/><Relationship Id="rId19" Type="http://schemas.openxmlformats.org/officeDocument/2006/relationships/hyperlink" Target="https://login.consultant.ru/link/?req=doc&amp;base=LAW&amp;n=356078&amp;date=14.04.2021&amp;demo=2&amp;dst=100&amp;fld=134" TargetMode="External"/><Relationship Id="rId31" Type="http://schemas.openxmlformats.org/officeDocument/2006/relationships/hyperlink" Target="https://login.consultant.ru/link/?req=doc&amp;base=LAW&amp;n=370314&amp;date=14.04.2021&amp;demo=2&amp;dst=239&amp;fld=134" TargetMode="External"/><Relationship Id="rId44" Type="http://schemas.openxmlformats.org/officeDocument/2006/relationships/hyperlink" Target="https://login.consultant.ru/link/?req=doc&amp;base=LAW&amp;n=370314&amp;date=14.04.2021&amp;demo=2&amp;dst=309&amp;fld=134" TargetMode="External"/><Relationship Id="rId52" Type="http://schemas.openxmlformats.org/officeDocument/2006/relationships/hyperlink" Target="https://login.consultant.ru/link/?req=doc&amp;base=LAW&amp;n=370484&amp;date=14.04.2021&amp;demo=2&amp;dst=252&amp;fld=134" TargetMode="External"/><Relationship Id="rId60" Type="http://schemas.openxmlformats.org/officeDocument/2006/relationships/hyperlink" Target="https://login.consultant.ru/link/?req=doc&amp;base=LAW&amp;n=362648&amp;date=14.04.2021&amp;demo=2&amp;dst=100010&amp;fld=134" TargetMode="External"/><Relationship Id="rId65" Type="http://schemas.openxmlformats.org/officeDocument/2006/relationships/hyperlink" Target="https://login.consultant.ru/link/?req=doc&amp;base=LAW&amp;n=356078&amp;date=14.04.2021&amp;demo=2&amp;dst=110&amp;fld=134" TargetMode="External"/><Relationship Id="rId73" Type="http://schemas.openxmlformats.org/officeDocument/2006/relationships/hyperlink" Target="https://login.consultant.ru/link/?req=doc&amp;base=LAW&amp;n=355880&amp;date=14.04.2021&amp;demo=2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378&amp;date=14.04.2021&amp;demo=2&amp;dst=100185&amp;fld=134" TargetMode="External"/><Relationship Id="rId14" Type="http://schemas.openxmlformats.org/officeDocument/2006/relationships/hyperlink" Target="https://login.consultant.ru/link/?req=doc&amp;base=LAW&amp;n=364936&amp;date=14.04.2021&amp;demo=2&amp;dst=102017&amp;fld=134" TargetMode="External"/><Relationship Id="rId22" Type="http://schemas.openxmlformats.org/officeDocument/2006/relationships/hyperlink" Target="https://login.consultant.ru/link/?req=doc&amp;base=LAW&amp;n=362648&amp;date=14.04.2021&amp;demo=2&amp;dst=100033&amp;fld=134" TargetMode="External"/><Relationship Id="rId27" Type="http://schemas.openxmlformats.org/officeDocument/2006/relationships/hyperlink" Target="https://login.consultant.ru/link/?req=doc&amp;base=LAW&amp;n=370314&amp;date=14.04.2021&amp;demo=2&amp;dst=309&amp;fld=134" TargetMode="External"/><Relationship Id="rId30" Type="http://schemas.openxmlformats.org/officeDocument/2006/relationships/hyperlink" Target="https://login.consultant.ru/link/?req=doc&amp;base=LAW&amp;n=362648&amp;date=14.04.2021&amp;demo=2&amp;dst=100036&amp;fld=134" TargetMode="External"/><Relationship Id="rId35" Type="http://schemas.openxmlformats.org/officeDocument/2006/relationships/hyperlink" Target="https://login.consultant.ru/link/?req=doc&amp;base=LAW&amp;n=355880&amp;date=14.04.2021&amp;demo=2&amp;dst=43&amp;fld=134" TargetMode="External"/><Relationship Id="rId43" Type="http://schemas.openxmlformats.org/officeDocument/2006/relationships/hyperlink" Target="https://login.consultant.ru/link/?req=doc&amp;base=LAW&amp;n=370314&amp;date=14.04.2021&amp;demo=2&amp;dst=100047&amp;fld=134" TargetMode="External"/><Relationship Id="rId48" Type="http://schemas.openxmlformats.org/officeDocument/2006/relationships/hyperlink" Target="https://login.consultant.ru/link/?req=doc&amp;base=LAW&amp;n=370677&amp;date=14.04.2021&amp;demo=2&amp;dst=100015&amp;fld=134" TargetMode="External"/><Relationship Id="rId56" Type="http://schemas.openxmlformats.org/officeDocument/2006/relationships/hyperlink" Target="https://login.consultant.ru/link/?req=doc&amp;base=LAW&amp;n=356078&amp;date=14.04.2021&amp;demo=2&amp;dst=28&amp;fld=134" TargetMode="External"/><Relationship Id="rId64" Type="http://schemas.openxmlformats.org/officeDocument/2006/relationships/hyperlink" Target="https://login.consultant.ru/link/?req=doc&amp;base=LAW&amp;n=206323&amp;date=14.04.2021&amp;demo=2&amp;dst=102&amp;fld=134" TargetMode="External"/><Relationship Id="rId69" Type="http://schemas.openxmlformats.org/officeDocument/2006/relationships/hyperlink" Target="https://login.consultant.ru/link/?req=doc&amp;base=LAW&amp;n=356078&amp;date=14.04.2021&amp;demo=2&amp;dst=100288&amp;fld=134" TargetMode="External"/><Relationship Id="rId77" Type="http://schemas.openxmlformats.org/officeDocument/2006/relationships/hyperlink" Target="https://login.consultant.ru/link/?req=doc&amp;base=LAW&amp;n=372105&amp;date=14.04.2021&amp;demo=2&amp;dst=101210&amp;fld=134" TargetMode="External"/><Relationship Id="rId8" Type="http://schemas.openxmlformats.org/officeDocument/2006/relationships/hyperlink" Target="https://login.consultant.ru/link/?req=doc&amp;base=LAW&amp;n=356078&amp;date=14.04.2021&amp;demo=2&amp;dst=5&amp;fld=134" TargetMode="External"/><Relationship Id="rId51" Type="http://schemas.openxmlformats.org/officeDocument/2006/relationships/hyperlink" Target="https://login.consultant.ru/link/?req=doc&amp;base=LAW&amp;n=377370&amp;date=14.04.2021&amp;demo=2&amp;dst=5403&amp;fld=134" TargetMode="External"/><Relationship Id="rId72" Type="http://schemas.openxmlformats.org/officeDocument/2006/relationships/hyperlink" Target="https://login.consultant.ru/link/?req=doc&amp;base=LAW&amp;n=300316&amp;date=14.04.2021&amp;demo=2&amp;dst=12&amp;fld=134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62648&amp;date=14.04.2021&amp;demo=2&amp;dst=100012&amp;fld=134" TargetMode="External"/><Relationship Id="rId17" Type="http://schemas.openxmlformats.org/officeDocument/2006/relationships/hyperlink" Target="https://login.consultant.ru/link/?req=doc&amp;base=LAW&amp;n=381507&amp;date=14.04.2021&amp;demo=2&amp;dst=100023&amp;fld=134" TargetMode="External"/><Relationship Id="rId25" Type="http://schemas.openxmlformats.org/officeDocument/2006/relationships/hyperlink" Target="https://login.consultant.ru/link/?req=doc&amp;base=LAW&amp;n=362648&amp;date=14.04.2021&amp;demo=2&amp;dst=100034&amp;fld=134" TargetMode="External"/><Relationship Id="rId33" Type="http://schemas.openxmlformats.org/officeDocument/2006/relationships/hyperlink" Target="https://login.consultant.ru/link/?req=doc&amp;base=LAW&amp;n=362648&amp;date=14.04.2021&amp;demo=2&amp;dst=100038&amp;fld=134" TargetMode="External"/><Relationship Id="rId38" Type="http://schemas.openxmlformats.org/officeDocument/2006/relationships/hyperlink" Target="https://login.consultant.ru/link/?req=doc&amp;base=LAW&amp;n=356078&amp;date=14.04.2021&amp;demo=2&amp;dst=125&amp;fld=134" TargetMode="External"/><Relationship Id="rId46" Type="http://schemas.openxmlformats.org/officeDocument/2006/relationships/hyperlink" Target="https://login.consultant.ru/link/?req=doc&amp;base=LAW&amp;n=377370&amp;date=14.04.2021&amp;demo=2&amp;dst=18320&amp;fld=134" TargetMode="External"/><Relationship Id="rId59" Type="http://schemas.openxmlformats.org/officeDocument/2006/relationships/hyperlink" Target="https://login.consultant.ru/link/?req=doc&amp;base=LAW&amp;n=344619&amp;date=14.04.2021&amp;demo=2&amp;dst=21&amp;fld=134" TargetMode="External"/><Relationship Id="rId67" Type="http://schemas.openxmlformats.org/officeDocument/2006/relationships/hyperlink" Target="https://login.consultant.ru/link/?req=doc&amp;base=LAW&amp;n=362648&amp;date=14.04.2021&amp;demo=2&amp;dst=100015&amp;fld=134" TargetMode="External"/><Relationship Id="rId20" Type="http://schemas.openxmlformats.org/officeDocument/2006/relationships/hyperlink" Target="https://login.consultant.ru/link/?req=doc&amp;base=LAW&amp;n=356078&amp;date=14.04.2021&amp;demo=2&amp;dst=127&amp;fld=134" TargetMode="External"/><Relationship Id="rId41" Type="http://schemas.openxmlformats.org/officeDocument/2006/relationships/hyperlink" Target="https://login.consultant.ru/link/?req=doc&amp;base=LAW&amp;n=370314&amp;date=14.04.2021&amp;demo=2&amp;dst=226&amp;fld=134" TargetMode="External"/><Relationship Id="rId54" Type="http://schemas.openxmlformats.org/officeDocument/2006/relationships/hyperlink" Target="https://login.consultant.ru/link/?req=doc&amp;base=LAW&amp;n=365352&amp;date=14.04.2021&amp;demo=2&amp;dst=100008&amp;fld=134" TargetMode="External"/><Relationship Id="rId62" Type="http://schemas.openxmlformats.org/officeDocument/2006/relationships/hyperlink" Target="https://login.consultant.ru/link/?req=doc&amp;base=LAW&amp;n=356078&amp;date=14.04.2021&amp;demo=2&amp;dst=100235&amp;fld=134" TargetMode="External"/><Relationship Id="rId70" Type="http://schemas.openxmlformats.org/officeDocument/2006/relationships/hyperlink" Target="https://login.consultant.ru/link/?req=doc&amp;base=LAW&amp;n=373173&amp;date=14.04.2021&amp;demo=2&amp;dst=100090&amp;fld=134" TargetMode="External"/><Relationship Id="rId75" Type="http://schemas.openxmlformats.org/officeDocument/2006/relationships/hyperlink" Target="https://login.consultant.ru/link/?req=doc&amp;base=LAW&amp;n=311791&amp;date=14.04.2021&amp;demo=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https://login.consultant.ru/link/?req=doc&amp;base=LAW&amp;n=299230&amp;date=14.04.2021&amp;demo=2" TargetMode="External"/><Relationship Id="rId23" Type="http://schemas.openxmlformats.org/officeDocument/2006/relationships/hyperlink" Target="https://login.consultant.ru/link/?req=doc&amp;base=LAW&amp;n=362648&amp;date=14.04.2021&amp;demo=2&amp;dst=100034&amp;fld=134" TargetMode="External"/><Relationship Id="rId28" Type="http://schemas.openxmlformats.org/officeDocument/2006/relationships/hyperlink" Target="https://login.consultant.ru/link/?req=doc&amp;base=LAW&amp;n=362648&amp;date=14.04.2021&amp;demo=2&amp;dst=100034&amp;fld=134" TargetMode="External"/><Relationship Id="rId36" Type="http://schemas.openxmlformats.org/officeDocument/2006/relationships/hyperlink" Target="https://login.consultant.ru/link/?req=doc&amp;base=LAW&amp;n=355880&amp;date=14.04.2021&amp;demo=2&amp;dst=290&amp;fld=134" TargetMode="External"/><Relationship Id="rId49" Type="http://schemas.openxmlformats.org/officeDocument/2006/relationships/hyperlink" Target="https://login.consultant.ru/link/?req=doc&amp;base=LAW&amp;n=127541&amp;date=14.04.2021&amp;demo=2&amp;dst=100011&amp;fld=134" TargetMode="External"/><Relationship Id="rId57" Type="http://schemas.openxmlformats.org/officeDocument/2006/relationships/hyperlink" Target="https://login.consultant.ru/link/?req=doc&amp;base=LAW&amp;n=355880&amp;date=14.04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19703</Words>
  <Characters>112309</Characters>
  <Application>Microsoft Office Word</Application>
  <DocSecurity>2</DocSecurity>
  <Lines>935</Lines>
  <Paragraphs>263</Paragraphs>
  <ScaleCrop>false</ScaleCrop>
  <Company>КонсультантПлюс Версия 4018.00.50</Company>
  <LinksUpToDate>false</LinksUpToDate>
  <CharactersWithSpaces>131749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25.11.2020 N 453"Об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деятельности, связанной с обращением</dc:title>
  <dc:creator>Админ</dc:creator>
  <cp:lastModifiedBy>Админ</cp:lastModifiedBy>
  <cp:revision>2</cp:revision>
  <dcterms:created xsi:type="dcterms:W3CDTF">2021-04-15T11:11:00Z</dcterms:created>
  <dcterms:modified xsi:type="dcterms:W3CDTF">2021-04-15T11:11:00Z</dcterms:modified>
</cp:coreProperties>
</file>