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E0" w:rsidRDefault="007373E0" w:rsidP="007373E0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Реквизиты для уплаты государственной пошлины за совершение действий,</w:t>
      </w:r>
    </w:p>
    <w:p w:rsidR="007373E0" w:rsidRDefault="007373E0" w:rsidP="007373E0">
      <w:pPr>
        <w:jc w:val="center"/>
        <w:rPr>
          <w:sz w:val="28"/>
          <w:szCs w:val="28"/>
        </w:rPr>
      </w:pPr>
      <w:r>
        <w:rPr>
          <w:sz w:val="28"/>
          <w:szCs w:val="28"/>
        </w:rPr>
        <w:t>связанных с лицензированием.</w:t>
      </w:r>
    </w:p>
    <w:p w:rsidR="007373E0" w:rsidRDefault="007373E0" w:rsidP="007373E0">
      <w:pPr>
        <w:jc w:val="both"/>
        <w:rPr>
          <w:sz w:val="28"/>
          <w:szCs w:val="28"/>
        </w:rPr>
      </w:pPr>
    </w:p>
    <w:p w:rsidR="007373E0" w:rsidRDefault="007373E0" w:rsidP="007373E0">
      <w:pPr>
        <w:spacing w:line="360" w:lineRule="auto"/>
        <w:jc w:val="both"/>
        <w:rPr>
          <w:sz w:val="32"/>
          <w:szCs w:val="32"/>
        </w:rPr>
      </w:pPr>
    </w:p>
    <w:p w:rsidR="007373E0" w:rsidRDefault="007373E0" w:rsidP="007373E0">
      <w:pPr>
        <w:spacing w:line="360" w:lineRule="auto"/>
        <w:jc w:val="both"/>
        <w:rPr>
          <w:b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Поле «Банк  получателя»: </w:t>
      </w:r>
      <w:r>
        <w:rPr>
          <w:b/>
          <w:color w:val="000000"/>
          <w:sz w:val="32"/>
          <w:szCs w:val="32"/>
        </w:rPr>
        <w:t>Отделение – НБ РЕСПУБЛИКА ТАТАРСТАН г.Казань//УФК по Республике Татарстан г.Казань</w:t>
      </w:r>
    </w:p>
    <w:p w:rsidR="007373E0" w:rsidRDefault="007373E0" w:rsidP="007373E0">
      <w:pPr>
        <w:spacing w:line="360" w:lineRule="auto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Счет банка получателя: 40102810445370000079</w:t>
      </w:r>
    </w:p>
    <w:p w:rsidR="007373E0" w:rsidRDefault="007373E0" w:rsidP="007373E0">
      <w:pPr>
        <w:spacing w:line="360" w:lineRule="auto"/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р/счет: 03100643000000011100</w:t>
      </w:r>
    </w:p>
    <w:p w:rsidR="007373E0" w:rsidRDefault="007373E0" w:rsidP="007373E0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БИК      </w:t>
      </w:r>
      <w:r>
        <w:rPr>
          <w:b/>
          <w:sz w:val="32"/>
          <w:szCs w:val="32"/>
        </w:rPr>
        <w:t>019205400</w:t>
      </w:r>
    </w:p>
    <w:p w:rsidR="007373E0" w:rsidRDefault="007373E0" w:rsidP="007373E0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ИНН     </w:t>
      </w:r>
      <w:r>
        <w:rPr>
          <w:b/>
          <w:sz w:val="32"/>
          <w:szCs w:val="32"/>
        </w:rPr>
        <w:t>1654017170</w:t>
      </w:r>
    </w:p>
    <w:p w:rsidR="007373E0" w:rsidRDefault="007373E0" w:rsidP="007373E0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КПП     </w:t>
      </w:r>
      <w:r>
        <w:rPr>
          <w:b/>
          <w:sz w:val="32"/>
          <w:szCs w:val="32"/>
        </w:rPr>
        <w:t>165501001</w:t>
      </w:r>
    </w:p>
    <w:p w:rsidR="007373E0" w:rsidRDefault="007373E0" w:rsidP="007373E0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Поле «Получатель» – </w:t>
      </w:r>
      <w:r>
        <w:rPr>
          <w:b/>
          <w:sz w:val="32"/>
          <w:szCs w:val="32"/>
        </w:rPr>
        <w:t>УФК по Республике Татарстан (Министерство здравоохранения Республики Татарстан)</w:t>
      </w:r>
    </w:p>
    <w:p w:rsidR="007373E0" w:rsidRDefault="007373E0" w:rsidP="007373E0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КБК      </w:t>
      </w:r>
      <w:r>
        <w:rPr>
          <w:b/>
          <w:sz w:val="32"/>
          <w:szCs w:val="32"/>
        </w:rPr>
        <w:t>060 1 08 07081 01 0300 110</w:t>
      </w:r>
    </w:p>
    <w:p w:rsidR="007373E0" w:rsidRDefault="007373E0" w:rsidP="007373E0">
      <w:pPr>
        <w:tabs>
          <w:tab w:val="left" w:pos="3979"/>
        </w:tabs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ОКТМО  </w:t>
      </w:r>
      <w:r>
        <w:rPr>
          <w:b/>
          <w:sz w:val="32"/>
          <w:szCs w:val="32"/>
        </w:rPr>
        <w:t xml:space="preserve">92701000 </w:t>
      </w:r>
    </w:p>
    <w:p w:rsidR="007373E0" w:rsidRDefault="007373E0" w:rsidP="007373E0">
      <w:pPr>
        <w:tabs>
          <w:tab w:val="left" w:pos="3979"/>
        </w:tabs>
        <w:spacing w:line="360" w:lineRule="auto"/>
        <w:jc w:val="both"/>
        <w:rPr>
          <w:sz w:val="32"/>
          <w:szCs w:val="32"/>
        </w:rPr>
      </w:pPr>
    </w:p>
    <w:p w:rsidR="007373E0" w:rsidRDefault="007373E0" w:rsidP="007373E0">
      <w:pPr>
        <w:tabs>
          <w:tab w:val="left" w:pos="3979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Примечание:</w:t>
      </w:r>
    </w:p>
    <w:p w:rsidR="007373E0" w:rsidRDefault="007373E0" w:rsidP="007373E0">
      <w:pPr>
        <w:tabs>
          <w:tab w:val="left" w:pos="3979"/>
        </w:tabs>
        <w:jc w:val="center"/>
        <w:rPr>
          <w:sz w:val="32"/>
          <w:szCs w:val="32"/>
        </w:rPr>
      </w:pPr>
    </w:p>
    <w:p w:rsidR="007373E0" w:rsidRDefault="007373E0" w:rsidP="007373E0">
      <w:pPr>
        <w:jc w:val="both"/>
        <w:rPr>
          <w:sz w:val="28"/>
          <w:szCs w:val="28"/>
        </w:rPr>
      </w:pPr>
      <w:r>
        <w:rPr>
          <w:sz w:val="28"/>
          <w:szCs w:val="28"/>
        </w:rPr>
        <w:t>1. Поле «Статус плательщика»-08 обязательно для заполнения.</w:t>
      </w:r>
    </w:p>
    <w:p w:rsidR="007373E0" w:rsidRDefault="007373E0" w:rsidP="007373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 w:val="0"/>
          <w:sz w:val="28"/>
          <w:szCs w:val="28"/>
        </w:rPr>
        <w:t xml:space="preserve">2. </w:t>
      </w:r>
      <w:r>
        <w:rPr>
          <w:sz w:val="28"/>
          <w:szCs w:val="28"/>
        </w:rPr>
        <w:t xml:space="preserve">Назначение платежа: </w:t>
      </w:r>
      <w:r>
        <w:rPr>
          <w:noProof w:val="0"/>
          <w:sz w:val="28"/>
          <w:szCs w:val="28"/>
          <w:highlight w:val="yellow"/>
        </w:rPr>
        <w:t xml:space="preserve">Государственная пошлина за </w:t>
      </w:r>
      <w:r>
        <w:rPr>
          <w:sz w:val="28"/>
          <w:szCs w:val="28"/>
          <w:highlight w:val="yellow"/>
        </w:rPr>
        <w:t>пре</w:t>
      </w:r>
      <w:r>
        <w:rPr>
          <w:noProof w:val="0"/>
          <w:sz w:val="28"/>
          <w:szCs w:val="28"/>
          <w:highlight w:val="yellow"/>
        </w:rPr>
        <w:t>доставление лицензии на медицинскую деятельность</w:t>
      </w:r>
      <w:r>
        <w:rPr>
          <w:sz w:val="28"/>
          <w:szCs w:val="28"/>
          <w:highlight w:val="yellow"/>
        </w:rPr>
        <w:t>.</w:t>
      </w:r>
      <w:r>
        <w:rPr>
          <w:sz w:val="28"/>
          <w:szCs w:val="28"/>
        </w:rPr>
        <w:t xml:space="preserve"> </w:t>
      </w:r>
    </w:p>
    <w:p w:rsidR="007373E0" w:rsidRDefault="007373E0" w:rsidP="007373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3. Размер платежа</w:t>
      </w:r>
      <w:r>
        <w:rPr>
          <w:rStyle w:val="a3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7 500 рублей.</w:t>
      </w:r>
    </w:p>
    <w:p w:rsidR="007373E0" w:rsidRDefault="007373E0" w:rsidP="007373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73E0" w:rsidRDefault="007373E0" w:rsidP="007373E0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7373E0" w:rsidRDefault="007373E0" w:rsidP="007373E0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802568" w:rsidRDefault="00802568"/>
    <w:sectPr w:rsidR="00802568" w:rsidSect="00802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efaultTabStop w:val="708"/>
  <w:characterSpacingControl w:val="doNotCompress"/>
  <w:compat/>
  <w:rsids>
    <w:rsidRoot w:val="007373E0"/>
    <w:rsid w:val="007373E0"/>
    <w:rsid w:val="0080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E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uiPriority w:val="99"/>
    <w:rsid w:val="007373E0"/>
    <w:rPr>
      <w:b w:val="0"/>
      <w:bCs w:val="0"/>
      <w:color w:val="0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2022-03-02T07:53:00Z</dcterms:created>
  <dcterms:modified xsi:type="dcterms:W3CDTF">2022-03-02T07:53:00Z</dcterms:modified>
</cp:coreProperties>
</file>